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E" w:rsidRDefault="00DB562E" w:rsidP="00DB562E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 первичной  профилактики потребления  наркомании,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бестабачной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продукции,  алкоголизма, формирования  ЗОЖ  в среде школьников  в школе   действует  общественный пост «Здоровье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B562E" w:rsidRDefault="00DB562E" w:rsidP="00DB562E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 общественного поста входят классные руководители,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работы, социальный педагог, педагог-психолог, представитель от ученического самоуправления, родительской общественности. Организуют профилактическую работу с учащимися социальный педагог, классные руководители,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работе. </w:t>
      </w:r>
    </w:p>
    <w:p w:rsidR="00DB562E" w:rsidRDefault="00DB562E" w:rsidP="00DB562E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 «Здоровье+» действует  на основании Положения об общ</w:t>
      </w:r>
      <w:r>
        <w:rPr>
          <w:rFonts w:ascii="Times New Roman" w:hAnsi="Times New Roman" w:cs="Times New Roman"/>
          <w:sz w:val="24"/>
          <w:szCs w:val="24"/>
        </w:rPr>
        <w:t>ественном наркологическом посте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2022-2023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работа проводилась  согласно утвержденной дорожной карте профилактической работы.</w:t>
      </w:r>
    </w:p>
    <w:p w:rsidR="00DB562E" w:rsidRPr="00DB562E" w:rsidRDefault="00DB562E" w:rsidP="00DB562E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проведена  по направлениям:  </w:t>
      </w:r>
    </w:p>
    <w:tbl>
      <w:tblPr>
        <w:tblpPr w:leftFromText="180" w:rightFromText="180" w:bottomFromText="200" w:vertAnchor="text" w:horzAnchor="page" w:tblpX="747" w:tblpY="441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7"/>
        <w:gridCol w:w="1274"/>
        <w:gridCol w:w="1559"/>
        <w:gridCol w:w="2974"/>
      </w:tblGrid>
      <w:tr w:rsidR="00DB562E" w:rsidTr="00DB562E">
        <w:trPr>
          <w:trHeight w:val="2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Участники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 </w:t>
            </w:r>
          </w:p>
        </w:tc>
      </w:tr>
      <w:tr w:rsidR="00DB562E" w:rsidTr="00DB56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Профилактичес</w:t>
            </w:r>
            <w:proofErr w:type="spellEnd"/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кая работа   с учащимися, в том числе с учащимися «группы риска»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1.Профилактическая неделя «Высокая ответственность»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беседы, минутки здоровья, классные часы по профилактике потребления ПАВ, правонарушений).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01-13.09.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color w:val="2E424C"/>
                <w:lang w:eastAsia="en-US"/>
              </w:rPr>
            </w:pPr>
            <w:r>
              <w:rPr>
                <w:lang w:eastAsia="en-US"/>
              </w:rPr>
              <w:t>Учащиеся 1 – 10 классов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Беседы, классные часы   проведены.</w:t>
            </w:r>
          </w:p>
        </w:tc>
      </w:tr>
      <w:tr w:rsidR="00DB562E" w:rsidTr="00DB562E">
        <w:trPr>
          <w:trHeight w:val="134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Акция  «Будущее в моих руках», приуроченная  Всемирному  Дню трезвости и борьбы с алкоголизмом.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3.Встреча с фельдшером МО «</w:t>
            </w:r>
            <w:proofErr w:type="spellStart"/>
            <w:r>
              <w:rPr>
                <w:lang w:eastAsia="en-US"/>
              </w:rPr>
              <w:t>Могенок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10-18.10.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– 10 классы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color w:val="2E424C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5-7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– 4 классы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1.Просмотр и обсуждение видеофильмов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2.Беседа «Последствия алкоголизма»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«Употребление алкоголя: миф и реальность»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«Алкоголь и здоровье», «Три ступени, ведущие вниз».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3.Лекция «Пивной алкоголизм – чума 21 века»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4.Профилактическая неделя  по профилактике употребления табачных изделий «Мы за чистые легкие!».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14-23.11.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5-10классы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2E424C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1.Проведены тематические занятия во всех классах.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2.Онлайн – занятие «Сопротивление давлению» (ЦПРК,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ркутск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B562E" w:rsidTr="00DB562E">
        <w:trPr>
          <w:trHeight w:val="21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5.Декада, посвящённая Дню борьбы со СПИДом.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6.Встреча с региональным специалистом по профилактике наркомании.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01-09.12.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7-10 классы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color w:val="2E424C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2E424C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2E424C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5– 10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1.Внеклассное занятие «Болезнь – чье имя СПИД»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Акция «Красная ленточка».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2.Специалистом  проведены мероприятия по профилактике ВИЧ – инфекции и потребления </w:t>
            </w:r>
            <w:proofErr w:type="spellStart"/>
            <w:r>
              <w:rPr>
                <w:lang w:eastAsia="en-US"/>
              </w:rPr>
              <w:t>никотиносодержащей</w:t>
            </w:r>
            <w:proofErr w:type="spellEnd"/>
            <w:r>
              <w:rPr>
                <w:lang w:eastAsia="en-US"/>
              </w:rPr>
              <w:t xml:space="preserve"> продукции.</w:t>
            </w:r>
          </w:p>
        </w:tc>
      </w:tr>
      <w:tr w:rsidR="00DB562E" w:rsidTr="00DB562E">
        <w:trPr>
          <w:trHeight w:val="21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7.Профилактическая акция «Спорт – путь к Здоровью»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01-11.01.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1.Онлай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t xml:space="preserve"> фотовыставка «Зимние спортивные развлечения».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2.Спортивные  состязания  по волейболу среди старшеклассников, по пионерболу среди учащихся  среднего уровня, веселые эстафеты.</w:t>
            </w:r>
          </w:p>
        </w:tc>
      </w:tr>
      <w:tr w:rsidR="00DB562E" w:rsidTr="00DB562E">
        <w:trPr>
          <w:trHeight w:val="21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8.Профилактическая неделя « «Мы  за здоровый образ жизни».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Профилактическая неделя «Независимое детство».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10.</w:t>
            </w:r>
            <w:r>
              <w:rPr>
                <w:sz w:val="24"/>
                <w:szCs w:val="24"/>
                <w:lang w:eastAsia="en-US"/>
              </w:rPr>
              <w:t xml:space="preserve"> Профилактическая неделя «Быть здоровым Здорово!»,  </w:t>
            </w:r>
            <w:r>
              <w:rPr>
                <w:color w:val="000000"/>
                <w:sz w:val="24"/>
                <w:szCs w:val="24"/>
                <w:lang w:eastAsia="en-US"/>
              </w:rPr>
              <w:t>приуроченная Всемирному Дню Здоровья.</w:t>
            </w: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 «Молодое поколение за жизнь без Табака»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06.-10.02.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06-13.03.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03.- 10.04.</w:t>
            </w: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15.-31.05.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1-10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– 10 классы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класс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– 4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– 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 </w:t>
            </w:r>
            <w:proofErr w:type="gramStart"/>
            <w:r>
              <w:rPr>
                <w:lang w:eastAsia="en-US"/>
              </w:rPr>
              <w:t>классе</w:t>
            </w:r>
            <w:proofErr w:type="gramEnd"/>
            <w:r>
              <w:rPr>
                <w:lang w:eastAsia="en-US"/>
              </w:rPr>
              <w:t xml:space="preserve"> (6-9)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– 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7-10 классы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1-10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1.Конкурс  рисунков  и плакатов «Спорт – путь к здоровью».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2.Беседа –  юридическая «закладка» «Ответственность за действия, связанные с употреблением наркотических средств и их распространением». 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Флешмоб</w:t>
            </w:r>
            <w:proofErr w:type="spellEnd"/>
            <w:r>
              <w:rPr>
                <w:lang w:eastAsia="en-US"/>
              </w:rPr>
              <w:t xml:space="preserve">  «</w:t>
            </w:r>
            <w:proofErr w:type="spellStart"/>
            <w:r>
              <w:rPr>
                <w:lang w:eastAsia="en-US"/>
              </w:rPr>
              <w:t>Живи</w:t>
            </w:r>
            <w:proofErr w:type="gramStart"/>
            <w:r>
              <w:rPr>
                <w:lang w:eastAsia="en-US"/>
              </w:rPr>
              <w:t>!Д</w:t>
            </w:r>
            <w:proofErr w:type="gramEnd"/>
            <w:r>
              <w:rPr>
                <w:lang w:eastAsia="en-US"/>
              </w:rPr>
              <w:t>ыши!Двигайся</w:t>
            </w:r>
            <w:proofErr w:type="spellEnd"/>
            <w:r>
              <w:rPr>
                <w:lang w:eastAsia="en-US"/>
              </w:rPr>
              <w:t>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Тематические классные часы</w:t>
            </w:r>
          </w:p>
          <w:p w:rsidR="00DB562E" w:rsidRDefault="00DB562E">
            <w:pPr>
              <w:pStyle w:val="a4"/>
              <w:spacing w:line="276" w:lineRule="auto"/>
              <w:rPr>
                <w:rFonts w:ascii="Calibri" w:hAnsi="Calibri"/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 xml:space="preserve">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1.Информационно  - правовой лекторий «Ответственность несовершеннолетних за хранение и употребление наркотических веществ»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2.Просмотр   фильма «Наркотики: секреты манипуляции» с последующим обсуждением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Игра «Человек и здоровье»;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Минутки здоровья, где учащиеся составляли  «Лестницу  Здоровья»;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Занятие   - </w:t>
            </w:r>
            <w:proofErr w:type="spellStart"/>
            <w:r>
              <w:rPr>
                <w:lang w:eastAsia="en-US"/>
              </w:rPr>
              <w:t>полилог</w:t>
            </w:r>
            <w:proofErr w:type="spellEnd"/>
            <w:r>
              <w:rPr>
                <w:lang w:eastAsia="en-US"/>
              </w:rPr>
              <w:t xml:space="preserve">  «Правильный  выбор»;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Классный  час «Мы здоровое поколение»;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занятие  - </w:t>
            </w:r>
            <w:proofErr w:type="spellStart"/>
            <w:r>
              <w:rPr>
                <w:lang w:eastAsia="en-US"/>
              </w:rPr>
              <w:t>полилог</w:t>
            </w:r>
            <w:proofErr w:type="spellEnd"/>
            <w:r>
              <w:rPr>
                <w:lang w:eastAsia="en-US"/>
              </w:rPr>
              <w:t xml:space="preserve">  «Правильный  выбор».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1.Легкоатлетический кросс «Километры Здоровья».</w:t>
            </w:r>
          </w:p>
          <w:p w:rsidR="00DB562E" w:rsidRDefault="00DB562E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2.Шашечный  турнир «Мы вместе».</w:t>
            </w:r>
            <w:r>
              <w:rPr>
                <w:b/>
                <w:lang w:eastAsia="en-US"/>
              </w:rPr>
              <w:t xml:space="preserve">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3.Игра «Дорожка  Здоровья».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4.Тренинг  «Как сказать «Нет!» и не потерять друзей».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5.«Веселые старты».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Встреча с врачом – наркологом не состоялась (ходатайство было принято).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1.Единый классный  час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«Скажи «Нет!» табаку и курительным смесям».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Подготовлены видеоролики с лозунгом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«Мы сделали свой выбор  «ЗА» здоровый образ жизни! А ты?», размещены в </w:t>
            </w: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руппах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3.День Здоровья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здоровом теле – здоровый дух»: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Пионербол – 5 класс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Волейбол – 6-8 класс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Веселые эстафеты – 1-4 классы.</w:t>
            </w:r>
          </w:p>
        </w:tc>
      </w:tr>
      <w:tr w:rsidR="00DB562E" w:rsidTr="00DB56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Диагности</w:t>
            </w:r>
            <w:proofErr w:type="spellEnd"/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ческая</w:t>
            </w:r>
            <w:proofErr w:type="spellEnd"/>
            <w:r>
              <w:rPr>
                <w:lang w:eastAsia="en-US"/>
              </w:rPr>
              <w:t xml:space="preserve"> работа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1.Социально – психологическое тестирование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19-22.09.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7- 10 классы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Проведено. Участников СПТ - 36. 100% охват.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2.Анкетирование учащихся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«Отношение учащихся к ЗОЖ»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12-13.10.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5-7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3.Анкетирование «ВИЧ  и СПИД».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8-10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 проведено. Рекомендации учтены.</w:t>
            </w:r>
          </w:p>
        </w:tc>
      </w:tr>
      <w:tr w:rsidR="00DB562E" w:rsidTr="00DB56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4. Анкетирование «Отношение учащихся к наркотикам»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05.03.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7-10 классы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Проведено.</w:t>
            </w:r>
          </w:p>
        </w:tc>
      </w:tr>
      <w:tr w:rsidR="00DB562E" w:rsidTr="00DB56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 – методическая работа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1.Совещание классных руководителей «Организация  групповой профилактической работы в рамках  поста «Здоровье+» в школе,  в классе », «О проведении социально-психологического тестирования в 2022 – 2023 учебном году»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2.Совещание с классными  руководителями по результатам проведения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 – психологического </w:t>
            </w:r>
            <w:r>
              <w:rPr>
                <w:lang w:eastAsia="en-US"/>
              </w:rPr>
              <w:lastRenderedPageBreak/>
              <w:t xml:space="preserve">тестирования.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17.10.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3.Круглый стол «Формирование здорового образа жизни: возможные формы воспитательной работы».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Проведено. Рекомендации рассмотрены.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4. Итоги проведения профилактической  недели «Независимое детство»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15.03.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Проведено.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5. Подведение итогов работы по профилактике  и предупреждению  зависимости от ПАВ.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Проведено. </w:t>
            </w:r>
          </w:p>
        </w:tc>
      </w:tr>
      <w:tr w:rsidR="00DB562E" w:rsidTr="00DB562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родителями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1.Рассылка видеоролика, памяток в родительские чаты (Электронные сигареты и подростки)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уководители</w:t>
            </w:r>
            <w:proofErr w:type="spellEnd"/>
            <w:r>
              <w:rPr>
                <w:lang w:eastAsia="en-US"/>
              </w:rPr>
              <w:t>, социальный педагог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Распространены. 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2.Общешкольное родительское собрание -  вопрос «О процедуре проведения социально-психологического тестирования в 2022-2023 году»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3.Онлайн собрание «Профилактика употребления </w:t>
            </w:r>
            <w:proofErr w:type="spellStart"/>
            <w:r>
              <w:rPr>
                <w:lang w:eastAsia="en-US"/>
              </w:rPr>
              <w:t>никотиносодержащей</w:t>
            </w:r>
            <w:proofErr w:type="spellEnd"/>
            <w:r>
              <w:rPr>
                <w:lang w:eastAsia="en-US"/>
              </w:rPr>
              <w:t xml:space="preserve"> продукции несовершеннолетними» (ЦПРК,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ркутск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Проведено, родители приняли участие.</w:t>
            </w:r>
          </w:p>
        </w:tc>
      </w:tr>
      <w:tr w:rsidR="00DB562E" w:rsidTr="00DB562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2E" w:rsidRDefault="00DB562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4.Классные родительские собрания с вынесением вопроса по теме «Подросток и </w:t>
            </w:r>
            <w:proofErr w:type="spellStart"/>
            <w:r>
              <w:rPr>
                <w:lang w:eastAsia="en-US"/>
              </w:rPr>
              <w:t>психоактивные</w:t>
            </w:r>
            <w:proofErr w:type="spellEnd"/>
            <w:r>
              <w:rPr>
                <w:lang w:eastAsia="en-US"/>
              </w:rPr>
              <w:t xml:space="preserve"> вещества», «Личный пример родителя: насколько он важен?», «Как уберечь подростков  от наркотиков», «Наркотики и статистика: </w:t>
            </w:r>
            <w:proofErr w:type="spellStart"/>
            <w:r>
              <w:rPr>
                <w:lang w:eastAsia="en-US"/>
              </w:rPr>
              <w:t>наркоситуация</w:t>
            </w:r>
            <w:proofErr w:type="spellEnd"/>
            <w:r>
              <w:rPr>
                <w:lang w:eastAsia="en-US"/>
              </w:rPr>
              <w:t xml:space="preserve"> в области».)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Ноябрь –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Проведены</w:t>
            </w:r>
            <w:proofErr w:type="gramEnd"/>
            <w:r>
              <w:rPr>
                <w:lang w:eastAsia="en-US"/>
              </w:rPr>
              <w:t xml:space="preserve"> в 3 – 10 классах.</w:t>
            </w:r>
          </w:p>
        </w:tc>
      </w:tr>
      <w:tr w:rsidR="00DB562E" w:rsidTr="00DB56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5. Онлайн мероприятия: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  <w:r>
              <w:rPr>
                <w:lang w:eastAsia="en-US"/>
              </w:rPr>
              <w:t xml:space="preserve">, родительские собрания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центр профилактики наркомании)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 2022 г.</w:t>
            </w: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</w:t>
            </w: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DB562E" w:rsidRDefault="00DB56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Родители.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1.Вебинар «Профилактика алкоголизма в подростковой среде».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«Взрослые дети алкоголиков: признаки,  причины, следствия».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3. «Безопасные каникулы»</w:t>
            </w:r>
          </w:p>
        </w:tc>
      </w:tr>
      <w:tr w:rsidR="00DB562E" w:rsidTr="00DB562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6.Информирование родителей  о ссылках для ознакомления с </w:t>
            </w:r>
            <w:r>
              <w:rPr>
                <w:lang w:eastAsia="en-US"/>
              </w:rPr>
              <w:lastRenderedPageBreak/>
              <w:t>полезной и значимой информацией.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Родители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«Как разговаривать с ребенком об алкоголе, </w:t>
            </w:r>
            <w:r>
              <w:rPr>
                <w:lang w:eastAsia="en-US"/>
              </w:rPr>
              <w:lastRenderedPageBreak/>
              <w:t xml:space="preserve">наркотиках и ответственности за свое здоровье», </w:t>
            </w:r>
          </w:p>
          <w:p w:rsidR="00DB562E" w:rsidRDefault="00DB56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 – родитель»,</w:t>
            </w:r>
          </w:p>
          <w:p w:rsidR="00DB562E" w:rsidRDefault="00DB562E">
            <w:pPr>
              <w:pStyle w:val="a4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«Тяжело от «легких» и др.</w:t>
            </w:r>
          </w:p>
        </w:tc>
      </w:tr>
    </w:tbl>
    <w:p w:rsidR="00652B26" w:rsidRDefault="00652B26"/>
    <w:sectPr w:rsidR="006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4"/>
    <w:rsid w:val="00652B26"/>
    <w:rsid w:val="00DB4104"/>
    <w:rsid w:val="00D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DB562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основа,Без интервала1"/>
    <w:link w:val="a3"/>
    <w:uiPriority w:val="1"/>
    <w:qFormat/>
    <w:rsid w:val="00DB56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B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DB562E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aliases w:val="основа,Без интервала1"/>
    <w:link w:val="a3"/>
    <w:uiPriority w:val="1"/>
    <w:qFormat/>
    <w:rsid w:val="00DB56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B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2</cp:revision>
  <dcterms:created xsi:type="dcterms:W3CDTF">2023-07-04T14:16:00Z</dcterms:created>
  <dcterms:modified xsi:type="dcterms:W3CDTF">2023-07-04T14:20:00Z</dcterms:modified>
</cp:coreProperties>
</file>