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82" w:rsidRPr="006A2782" w:rsidRDefault="006A2782" w:rsidP="006A2782">
      <w:pPr>
        <w:spacing w:before="155" w:line="237" w:lineRule="auto"/>
        <w:ind w:right="796"/>
        <w:jc w:val="center"/>
        <w:rPr>
          <w:b/>
          <w:sz w:val="28"/>
          <w:szCs w:val="28"/>
        </w:rPr>
      </w:pPr>
      <w:r w:rsidRPr="006A2782">
        <w:rPr>
          <w:sz w:val="28"/>
          <w:szCs w:val="28"/>
        </w:rPr>
        <w:t>Политика обеспечения условий доступности для инвалидов</w:t>
      </w:r>
    </w:p>
    <w:p w:rsidR="005A764D" w:rsidRDefault="006A2782" w:rsidP="006A2782">
      <w:pPr>
        <w:spacing w:before="155" w:line="237" w:lineRule="auto"/>
        <w:ind w:left="551" w:right="796" w:hanging="6"/>
        <w:jc w:val="center"/>
      </w:pPr>
      <w:r>
        <w:t>Общиеположения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931"/>
        </w:tabs>
        <w:spacing w:before="146"/>
        <w:ind w:right="543" w:firstLine="60"/>
        <w:jc w:val="both"/>
        <w:rPr>
          <w:sz w:val="24"/>
        </w:rPr>
      </w:pPr>
      <w:r>
        <w:rPr>
          <w:sz w:val="24"/>
        </w:rPr>
        <w:t>Положение</w:t>
      </w:r>
      <w:r w:rsidR="00F96BA2">
        <w:rPr>
          <w:sz w:val="24"/>
        </w:rPr>
        <w:t xml:space="preserve"> </w:t>
      </w:r>
      <w:r>
        <w:rPr>
          <w:sz w:val="24"/>
        </w:rPr>
        <w:t>разработано</w:t>
      </w:r>
      <w:r w:rsidR="00F96BA2">
        <w:rPr>
          <w:sz w:val="24"/>
        </w:rPr>
        <w:t xml:space="preserve"> </w:t>
      </w:r>
      <w:r>
        <w:rPr>
          <w:sz w:val="24"/>
        </w:rPr>
        <w:t>во</w:t>
      </w:r>
      <w:r w:rsidR="00F96BA2">
        <w:rPr>
          <w:sz w:val="24"/>
        </w:rPr>
        <w:t xml:space="preserve"> </w:t>
      </w:r>
      <w:r>
        <w:rPr>
          <w:sz w:val="24"/>
        </w:rPr>
        <w:t>исполнение</w:t>
      </w:r>
      <w:r w:rsidR="00F96BA2">
        <w:rPr>
          <w:sz w:val="24"/>
        </w:rPr>
        <w:t xml:space="preserve"> </w:t>
      </w:r>
      <w:r>
        <w:rPr>
          <w:sz w:val="24"/>
        </w:rPr>
        <w:t>государственной</w:t>
      </w:r>
      <w:r w:rsidR="00F96BA2">
        <w:rPr>
          <w:sz w:val="24"/>
        </w:rPr>
        <w:t xml:space="preserve"> </w:t>
      </w:r>
      <w:r>
        <w:rPr>
          <w:sz w:val="24"/>
        </w:rPr>
        <w:t>политики</w:t>
      </w:r>
      <w:r w:rsidR="00F96BA2">
        <w:rPr>
          <w:sz w:val="24"/>
        </w:rPr>
        <w:t xml:space="preserve"> </w:t>
      </w:r>
      <w:r>
        <w:rPr>
          <w:sz w:val="24"/>
        </w:rPr>
        <w:t>в</w:t>
      </w:r>
      <w:r w:rsidR="00F96BA2">
        <w:rPr>
          <w:sz w:val="24"/>
        </w:rPr>
        <w:t xml:space="preserve"> </w:t>
      </w:r>
      <w:r>
        <w:rPr>
          <w:sz w:val="24"/>
        </w:rPr>
        <w:t>сфере</w:t>
      </w:r>
      <w:r w:rsidR="00F96BA2">
        <w:rPr>
          <w:sz w:val="24"/>
        </w:rPr>
        <w:t xml:space="preserve"> </w:t>
      </w:r>
      <w:r>
        <w:rPr>
          <w:sz w:val="24"/>
        </w:rPr>
        <w:t>социальной защиты инвалидов в соответствии с Федеральными законом от 24 ноября 1995года№181-ФЗ</w:t>
      </w:r>
      <w:proofErr w:type="gramStart"/>
      <w:r>
        <w:rPr>
          <w:sz w:val="24"/>
        </w:rPr>
        <w:t>«О</w:t>
      </w:r>
      <w:proofErr w:type="gramEnd"/>
      <w:r w:rsidR="00F96BA2">
        <w:rPr>
          <w:sz w:val="24"/>
        </w:rPr>
        <w:t xml:space="preserve"> </w:t>
      </w:r>
      <w:r>
        <w:rPr>
          <w:sz w:val="24"/>
        </w:rPr>
        <w:t>социальной</w:t>
      </w:r>
      <w:r w:rsidR="00F96BA2">
        <w:rPr>
          <w:sz w:val="24"/>
        </w:rPr>
        <w:t xml:space="preserve"> </w:t>
      </w:r>
      <w:r>
        <w:rPr>
          <w:sz w:val="24"/>
        </w:rPr>
        <w:t>защите</w:t>
      </w:r>
      <w:r w:rsidR="00F96BA2">
        <w:rPr>
          <w:sz w:val="24"/>
        </w:rPr>
        <w:t xml:space="preserve"> </w:t>
      </w:r>
      <w:r>
        <w:rPr>
          <w:sz w:val="24"/>
        </w:rPr>
        <w:t>инвалидов</w:t>
      </w:r>
      <w:r w:rsidR="00F96BA2">
        <w:rPr>
          <w:sz w:val="24"/>
        </w:rPr>
        <w:t xml:space="preserve"> </w:t>
      </w:r>
      <w:r>
        <w:rPr>
          <w:sz w:val="24"/>
        </w:rPr>
        <w:t>в</w:t>
      </w:r>
      <w:r w:rsidR="00F96BA2">
        <w:rPr>
          <w:sz w:val="24"/>
        </w:rPr>
        <w:t xml:space="preserve"> </w:t>
      </w:r>
      <w:r>
        <w:rPr>
          <w:sz w:val="24"/>
        </w:rPr>
        <w:t>Российской</w:t>
      </w:r>
      <w:r w:rsidR="00F96BA2">
        <w:rPr>
          <w:sz w:val="24"/>
        </w:rPr>
        <w:t xml:space="preserve"> </w:t>
      </w:r>
      <w:r>
        <w:rPr>
          <w:sz w:val="24"/>
        </w:rPr>
        <w:t>Федерации»</w:t>
      </w:r>
      <w:r w:rsidR="00F96BA2">
        <w:rPr>
          <w:sz w:val="24"/>
        </w:rPr>
        <w:t xml:space="preserve"> </w:t>
      </w:r>
      <w:r>
        <w:rPr>
          <w:sz w:val="24"/>
        </w:rPr>
        <w:t>с</w:t>
      </w:r>
      <w:r w:rsidR="00F96BA2">
        <w:rPr>
          <w:sz w:val="24"/>
        </w:rPr>
        <w:t xml:space="preserve"> </w:t>
      </w:r>
      <w:r>
        <w:rPr>
          <w:sz w:val="24"/>
        </w:rPr>
        <w:t>изменениями, внесенными Федеральным законом от | декабря 2014 года №419-ФЗ «О</w:t>
      </w:r>
      <w:r w:rsidR="00F96BA2">
        <w:rPr>
          <w:sz w:val="24"/>
        </w:rPr>
        <w:t xml:space="preserve"> </w:t>
      </w:r>
      <w:r>
        <w:rPr>
          <w:sz w:val="24"/>
        </w:rPr>
        <w:t>внесении</w:t>
      </w:r>
      <w:r w:rsidR="00F96BA2">
        <w:rPr>
          <w:sz w:val="24"/>
        </w:rPr>
        <w:t xml:space="preserve"> </w:t>
      </w:r>
      <w:r>
        <w:rPr>
          <w:sz w:val="24"/>
        </w:rPr>
        <w:t>изменений</w:t>
      </w:r>
      <w:r w:rsidR="00F96BA2">
        <w:rPr>
          <w:sz w:val="24"/>
        </w:rPr>
        <w:t xml:space="preserve"> </w:t>
      </w:r>
      <w:r>
        <w:rPr>
          <w:sz w:val="24"/>
        </w:rPr>
        <w:t>в</w:t>
      </w:r>
      <w:r w:rsidR="00F96BA2">
        <w:rPr>
          <w:sz w:val="24"/>
        </w:rPr>
        <w:t xml:space="preserve">  </w:t>
      </w:r>
      <w:r>
        <w:rPr>
          <w:sz w:val="24"/>
        </w:rPr>
        <w:t>отдельные</w:t>
      </w:r>
      <w:r w:rsidR="00F96BA2">
        <w:rPr>
          <w:sz w:val="24"/>
        </w:rPr>
        <w:t xml:space="preserve"> </w:t>
      </w:r>
      <w:r>
        <w:rPr>
          <w:sz w:val="24"/>
        </w:rPr>
        <w:t>законодательные</w:t>
      </w:r>
      <w:r w:rsidR="00F96BA2">
        <w:rPr>
          <w:sz w:val="24"/>
        </w:rPr>
        <w:t xml:space="preserve"> </w:t>
      </w:r>
      <w:r>
        <w:rPr>
          <w:sz w:val="24"/>
        </w:rPr>
        <w:t>акты</w:t>
      </w:r>
      <w:r w:rsidR="00F96BA2">
        <w:rPr>
          <w:sz w:val="24"/>
        </w:rPr>
        <w:t xml:space="preserve"> </w:t>
      </w:r>
      <w:r>
        <w:rPr>
          <w:sz w:val="24"/>
        </w:rPr>
        <w:t>Российской</w:t>
      </w:r>
      <w:r w:rsidR="00F96BA2">
        <w:rPr>
          <w:sz w:val="24"/>
        </w:rPr>
        <w:t xml:space="preserve"> </w:t>
      </w:r>
      <w:r>
        <w:rPr>
          <w:sz w:val="24"/>
        </w:rPr>
        <w:t>Федерации</w:t>
      </w:r>
      <w:r w:rsidR="00F96BA2">
        <w:rPr>
          <w:sz w:val="24"/>
        </w:rPr>
        <w:t xml:space="preserve"> </w:t>
      </w:r>
      <w:r>
        <w:rPr>
          <w:sz w:val="24"/>
        </w:rPr>
        <w:t>по</w:t>
      </w:r>
      <w:r w:rsidR="00F96BA2">
        <w:rPr>
          <w:sz w:val="24"/>
        </w:rPr>
        <w:t xml:space="preserve"> </w:t>
      </w:r>
      <w:r>
        <w:rPr>
          <w:sz w:val="24"/>
        </w:rPr>
        <w:t>вопросам</w:t>
      </w:r>
      <w:r w:rsidR="00F96BA2">
        <w:rPr>
          <w:sz w:val="24"/>
        </w:rPr>
        <w:t xml:space="preserve"> </w:t>
      </w:r>
      <w:r>
        <w:rPr>
          <w:sz w:val="24"/>
        </w:rPr>
        <w:t>социальной</w:t>
      </w:r>
      <w:r w:rsidR="00F96BA2">
        <w:rPr>
          <w:sz w:val="24"/>
        </w:rPr>
        <w:t xml:space="preserve"> </w:t>
      </w:r>
      <w:r>
        <w:rPr>
          <w:sz w:val="24"/>
        </w:rPr>
        <w:t>защиты</w:t>
      </w:r>
      <w:r w:rsidR="00F96BA2">
        <w:rPr>
          <w:sz w:val="24"/>
        </w:rPr>
        <w:t xml:space="preserve"> </w:t>
      </w:r>
      <w:r>
        <w:rPr>
          <w:sz w:val="24"/>
        </w:rPr>
        <w:t>инвалидов</w:t>
      </w:r>
      <w:r w:rsidR="00F96BA2">
        <w:rPr>
          <w:sz w:val="24"/>
        </w:rPr>
        <w:t xml:space="preserve"> </w:t>
      </w:r>
      <w:r>
        <w:rPr>
          <w:sz w:val="24"/>
        </w:rPr>
        <w:t>в</w:t>
      </w:r>
      <w:r w:rsidR="00F96BA2">
        <w:rPr>
          <w:sz w:val="24"/>
        </w:rPr>
        <w:t xml:space="preserve"> </w:t>
      </w:r>
      <w:r>
        <w:rPr>
          <w:sz w:val="24"/>
        </w:rPr>
        <w:t>связи</w:t>
      </w:r>
      <w:r w:rsidR="00F96BA2">
        <w:rPr>
          <w:sz w:val="24"/>
        </w:rPr>
        <w:t xml:space="preserve"> </w:t>
      </w:r>
      <w:r>
        <w:rPr>
          <w:sz w:val="24"/>
        </w:rPr>
        <w:t>с</w:t>
      </w:r>
      <w:r w:rsidR="00F96BA2">
        <w:rPr>
          <w:sz w:val="24"/>
        </w:rPr>
        <w:t xml:space="preserve"> </w:t>
      </w:r>
      <w:r>
        <w:rPr>
          <w:sz w:val="24"/>
        </w:rPr>
        <w:t>ратификацией</w:t>
      </w:r>
      <w:r w:rsidR="00F96BA2">
        <w:rPr>
          <w:sz w:val="24"/>
        </w:rPr>
        <w:t xml:space="preserve"> </w:t>
      </w:r>
      <w:r>
        <w:rPr>
          <w:sz w:val="24"/>
        </w:rPr>
        <w:t>Конвенции</w:t>
      </w:r>
      <w:r w:rsidR="00F96BA2">
        <w:rPr>
          <w:sz w:val="24"/>
        </w:rPr>
        <w:t xml:space="preserve"> </w:t>
      </w:r>
      <w:r>
        <w:rPr>
          <w:sz w:val="24"/>
        </w:rPr>
        <w:t>о</w:t>
      </w:r>
      <w:r w:rsidR="00F96BA2">
        <w:rPr>
          <w:sz w:val="24"/>
        </w:rPr>
        <w:t xml:space="preserve"> </w:t>
      </w:r>
      <w:r>
        <w:rPr>
          <w:sz w:val="24"/>
        </w:rPr>
        <w:t>правах</w:t>
      </w:r>
      <w:r w:rsidR="00F96BA2">
        <w:rPr>
          <w:sz w:val="24"/>
        </w:rPr>
        <w:t xml:space="preserve"> </w:t>
      </w:r>
      <w:r>
        <w:rPr>
          <w:sz w:val="24"/>
        </w:rPr>
        <w:t xml:space="preserve">инвалидов», </w:t>
      </w:r>
      <w:proofErr w:type="gramStart"/>
      <w:r>
        <w:rPr>
          <w:sz w:val="24"/>
        </w:rPr>
        <w:t>приказом Министерства труда и социальной защиты Российской Федерации</w:t>
      </w:r>
      <w:r w:rsidR="00F96BA2">
        <w:rPr>
          <w:sz w:val="24"/>
        </w:rPr>
        <w:t xml:space="preserve"> </w:t>
      </w:r>
      <w:r>
        <w:rPr>
          <w:sz w:val="24"/>
        </w:rPr>
        <w:t>от 30.07.2015 № 527 н «Об утверждении Порядка обеспечения условий доступности для</w:t>
      </w:r>
      <w:r w:rsidR="00F96BA2">
        <w:rPr>
          <w:sz w:val="24"/>
        </w:rPr>
        <w:t xml:space="preserve"> </w:t>
      </w:r>
      <w:r>
        <w:rPr>
          <w:sz w:val="24"/>
        </w:rPr>
        <w:t>инвалидов объектов и предоставляемых</w:t>
      </w:r>
      <w:r w:rsidR="00F96BA2">
        <w:rPr>
          <w:sz w:val="24"/>
        </w:rPr>
        <w:t xml:space="preserve"> </w:t>
      </w:r>
      <w:r>
        <w:rPr>
          <w:sz w:val="24"/>
        </w:rPr>
        <w:t>услуг</w:t>
      </w:r>
      <w:r w:rsidR="00F96BA2">
        <w:rPr>
          <w:sz w:val="24"/>
        </w:rPr>
        <w:t xml:space="preserve"> </w:t>
      </w:r>
      <w:r>
        <w:rPr>
          <w:sz w:val="24"/>
        </w:rPr>
        <w:t>в сфере труда,</w:t>
      </w:r>
      <w:r w:rsidR="00F96BA2">
        <w:rPr>
          <w:sz w:val="24"/>
        </w:rPr>
        <w:t xml:space="preserve"> </w:t>
      </w:r>
      <w:r>
        <w:rPr>
          <w:sz w:val="24"/>
        </w:rPr>
        <w:t>занятости и социальной</w:t>
      </w:r>
      <w:r w:rsidR="00F96BA2">
        <w:rPr>
          <w:sz w:val="24"/>
        </w:rPr>
        <w:t xml:space="preserve"> </w:t>
      </w:r>
      <w:r>
        <w:rPr>
          <w:sz w:val="24"/>
        </w:rPr>
        <w:t>защиты</w:t>
      </w:r>
      <w:r w:rsidR="00F96BA2">
        <w:rPr>
          <w:sz w:val="24"/>
        </w:rPr>
        <w:t xml:space="preserve"> </w:t>
      </w:r>
      <w:r>
        <w:rPr>
          <w:sz w:val="24"/>
        </w:rPr>
        <w:t>населения,</w:t>
      </w:r>
      <w:r w:rsidR="00F96BA2">
        <w:rPr>
          <w:sz w:val="24"/>
        </w:rPr>
        <w:t xml:space="preserve"> </w:t>
      </w:r>
      <w:r>
        <w:rPr>
          <w:sz w:val="24"/>
        </w:rPr>
        <w:t>а</w:t>
      </w:r>
      <w:r w:rsidR="00F96BA2">
        <w:rPr>
          <w:sz w:val="24"/>
        </w:rPr>
        <w:t xml:space="preserve"> </w:t>
      </w:r>
      <w:r>
        <w:rPr>
          <w:sz w:val="24"/>
        </w:rPr>
        <w:t>так</w:t>
      </w:r>
      <w:r w:rsidR="00F96BA2">
        <w:rPr>
          <w:sz w:val="24"/>
        </w:rPr>
        <w:t xml:space="preserve"> </w:t>
      </w:r>
      <w:r>
        <w:rPr>
          <w:sz w:val="24"/>
        </w:rPr>
        <w:t>же</w:t>
      </w:r>
      <w:r w:rsidR="00F96BA2">
        <w:rPr>
          <w:sz w:val="24"/>
        </w:rPr>
        <w:t xml:space="preserve"> </w:t>
      </w:r>
      <w:r>
        <w:rPr>
          <w:sz w:val="24"/>
        </w:rPr>
        <w:t>оказания</w:t>
      </w:r>
      <w:r w:rsidR="00F96BA2">
        <w:rPr>
          <w:sz w:val="24"/>
        </w:rPr>
        <w:t xml:space="preserve"> </w:t>
      </w:r>
      <w:r>
        <w:rPr>
          <w:sz w:val="24"/>
        </w:rPr>
        <w:t>им</w:t>
      </w:r>
      <w:r w:rsidR="00F96BA2">
        <w:rPr>
          <w:sz w:val="24"/>
        </w:rPr>
        <w:t xml:space="preserve"> </w:t>
      </w:r>
      <w:r>
        <w:rPr>
          <w:sz w:val="24"/>
        </w:rPr>
        <w:t>при</w:t>
      </w:r>
      <w:r w:rsidR="00F96BA2">
        <w:rPr>
          <w:sz w:val="24"/>
        </w:rPr>
        <w:t xml:space="preserve"> </w:t>
      </w:r>
      <w:r>
        <w:rPr>
          <w:sz w:val="24"/>
        </w:rPr>
        <w:t>этом</w:t>
      </w:r>
      <w:r w:rsidR="00F96BA2">
        <w:rPr>
          <w:sz w:val="24"/>
        </w:rPr>
        <w:t xml:space="preserve"> </w:t>
      </w:r>
      <w:r>
        <w:rPr>
          <w:sz w:val="24"/>
        </w:rPr>
        <w:t>необходимой</w:t>
      </w:r>
      <w:r w:rsidR="00F96BA2">
        <w:rPr>
          <w:sz w:val="24"/>
        </w:rPr>
        <w:t xml:space="preserve"> </w:t>
      </w:r>
      <w:r>
        <w:rPr>
          <w:sz w:val="24"/>
        </w:rPr>
        <w:t>помощи»,</w:t>
      </w:r>
      <w:r w:rsidR="00F96BA2">
        <w:rPr>
          <w:sz w:val="24"/>
        </w:rPr>
        <w:t xml:space="preserve"> </w:t>
      </w:r>
      <w:r>
        <w:rPr>
          <w:sz w:val="24"/>
        </w:rPr>
        <w:t>приказом</w:t>
      </w:r>
      <w:r w:rsidR="00F96BA2">
        <w:rPr>
          <w:sz w:val="24"/>
        </w:rPr>
        <w:t xml:space="preserve"> </w:t>
      </w:r>
      <w:proofErr w:type="spellStart"/>
      <w:r>
        <w:rPr>
          <w:color w:val="212121"/>
          <w:sz w:val="24"/>
        </w:rPr>
        <w:t>Минобрнауки</w:t>
      </w:r>
      <w:proofErr w:type="spellEnd"/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России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от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09.11.2015№1309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«Об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утверждении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Порядка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обеспечения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условий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доступности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для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инвалидов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объектов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и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предоставляемых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услуг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в</w:t>
      </w:r>
      <w:proofErr w:type="gramEnd"/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>сфере</w:t>
      </w:r>
      <w:r w:rsidR="00F96BA2">
        <w:rPr>
          <w:color w:val="212121"/>
          <w:sz w:val="24"/>
        </w:rPr>
        <w:t xml:space="preserve"> </w:t>
      </w:r>
      <w:r>
        <w:rPr>
          <w:color w:val="212121"/>
          <w:sz w:val="24"/>
        </w:rPr>
        <w:t xml:space="preserve">образования, а также оказания им при этом необходимой помощи», </w:t>
      </w:r>
      <w:r>
        <w:rPr>
          <w:sz w:val="24"/>
        </w:rPr>
        <w:t>иными нормативными</w:t>
      </w:r>
      <w:r w:rsidR="00F96BA2">
        <w:rPr>
          <w:sz w:val="24"/>
        </w:rPr>
        <w:t xml:space="preserve"> </w:t>
      </w:r>
      <w:r>
        <w:rPr>
          <w:sz w:val="24"/>
        </w:rPr>
        <w:t>правовыми</w:t>
      </w:r>
      <w:r w:rsidR="00F96BA2">
        <w:rPr>
          <w:sz w:val="24"/>
        </w:rPr>
        <w:t xml:space="preserve"> </w:t>
      </w:r>
      <w:r>
        <w:rPr>
          <w:sz w:val="24"/>
        </w:rPr>
        <w:t>актами.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854"/>
        </w:tabs>
        <w:spacing w:before="150"/>
        <w:ind w:right="551" w:firstLine="60"/>
        <w:jc w:val="both"/>
        <w:rPr>
          <w:sz w:val="24"/>
        </w:rPr>
      </w:pPr>
      <w:r>
        <w:rPr>
          <w:sz w:val="24"/>
        </w:rPr>
        <w:t>Цель:</w:t>
      </w:r>
      <w:r w:rsidR="00F96BA2">
        <w:rPr>
          <w:sz w:val="24"/>
        </w:rPr>
        <w:t xml:space="preserve"> </w:t>
      </w:r>
      <w:r>
        <w:rPr>
          <w:sz w:val="24"/>
        </w:rPr>
        <w:t>обеспечениевсемгражданам-получателямуслугвШколе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инвалидамравныхвозможностейдляреализациисвоихправисвобод,втомчислеравногоправанаполучениевсехнеобходимыхсоциальныхуслуг,предоставляемых</w:t>
      </w:r>
    </w:p>
    <w:p w:rsidR="006A2782" w:rsidRDefault="006A2782" w:rsidP="006A2782">
      <w:pPr>
        <w:pStyle w:val="a3"/>
        <w:spacing w:before="66"/>
        <w:ind w:right="597"/>
        <w:jc w:val="left"/>
      </w:pPr>
      <w:r>
        <w:t>Школойбезкакой-либодискриминациипопризнакуинвалидностиприпользованииуслугамиШколы</w:t>
      </w:r>
    </w:p>
    <w:p w:rsidR="006A2782" w:rsidRDefault="006A2782" w:rsidP="006A2782">
      <w:pPr>
        <w:pStyle w:val="a4"/>
        <w:numPr>
          <w:ilvl w:val="1"/>
          <w:numId w:val="3"/>
        </w:numPr>
        <w:tabs>
          <w:tab w:val="left" w:pos="664"/>
        </w:tabs>
        <w:spacing w:before="152"/>
        <w:ind w:left="663" w:hanging="362"/>
      </w:pPr>
      <w:r>
        <w:rPr>
          <w:sz w:val="24"/>
        </w:rPr>
        <w:t>Задачи:</w:t>
      </w:r>
    </w:p>
    <w:p w:rsidR="006A2782" w:rsidRDefault="006A2782" w:rsidP="006A2782">
      <w:pPr>
        <w:pStyle w:val="a4"/>
        <w:numPr>
          <w:ilvl w:val="0"/>
          <w:numId w:val="2"/>
        </w:numPr>
        <w:tabs>
          <w:tab w:val="left" w:pos="567"/>
        </w:tabs>
        <w:spacing w:before="149"/>
        <w:ind w:right="554" w:firstLine="0"/>
        <w:rPr>
          <w:sz w:val="24"/>
        </w:rPr>
      </w:pPr>
      <w:r>
        <w:rPr>
          <w:sz w:val="24"/>
        </w:rPr>
        <w:t>обеспечениеразработкииреализациикомплексамерпообеспечениюусловийдоступности для инвалидов объектов и предоставляемых услуг, а также оказания им приэтомнеобходимойпомощи Сотрудниками Школы;</w:t>
      </w:r>
    </w:p>
    <w:p w:rsidR="006A2782" w:rsidRDefault="006A2782" w:rsidP="006A2782">
      <w:pPr>
        <w:pStyle w:val="a4"/>
        <w:numPr>
          <w:ilvl w:val="0"/>
          <w:numId w:val="2"/>
        </w:numPr>
        <w:tabs>
          <w:tab w:val="left" w:pos="509"/>
        </w:tabs>
        <w:ind w:right="544" w:firstLine="0"/>
        <w:rPr>
          <w:sz w:val="24"/>
        </w:rPr>
      </w:pPr>
      <w:r>
        <w:rPr>
          <w:sz w:val="24"/>
        </w:rPr>
        <w:t>закреплениеиразъяснениеСотрудникамШколыосновныхтребованийдоступностиобъектовиуслуг,установленныхзаконодательствомРоссийскойФедерации,включаяответственность и санкции, которые могут применяться к Школе и Сотрудникам в связи снесоблюдением указанныхтребованийилиуклонениемотихисполнения;</w:t>
      </w:r>
    </w:p>
    <w:p w:rsidR="006A2782" w:rsidRDefault="006A2782" w:rsidP="006A2782">
      <w:pPr>
        <w:pStyle w:val="a4"/>
        <w:numPr>
          <w:ilvl w:val="0"/>
          <w:numId w:val="2"/>
        </w:numPr>
        <w:tabs>
          <w:tab w:val="left" w:pos="643"/>
        </w:tabs>
        <w:spacing w:before="149"/>
        <w:ind w:right="551" w:firstLine="60"/>
        <w:rPr>
          <w:sz w:val="24"/>
        </w:rPr>
      </w:pPr>
      <w:r>
        <w:rPr>
          <w:sz w:val="24"/>
        </w:rPr>
        <w:t>формированиеуСотрудниковединообразногопониманияполитикиШколыонеобходимостиобеспеченияусловийдоступностидляинвалидовобъектовипредоставляемыхуслуг,а такжеоказанияимприэтомнеобходимойпомощи;</w:t>
      </w:r>
    </w:p>
    <w:p w:rsidR="006A2782" w:rsidRDefault="006A2782" w:rsidP="006A2782">
      <w:pPr>
        <w:pStyle w:val="a4"/>
        <w:numPr>
          <w:ilvl w:val="0"/>
          <w:numId w:val="2"/>
        </w:numPr>
        <w:tabs>
          <w:tab w:val="left" w:pos="514"/>
        </w:tabs>
        <w:spacing w:before="152"/>
        <w:ind w:right="546" w:firstLine="0"/>
        <w:rPr>
          <w:sz w:val="24"/>
        </w:rPr>
      </w:pPr>
      <w:r>
        <w:rPr>
          <w:sz w:val="24"/>
        </w:rPr>
        <w:t>закреплениеобязанностейСотрудниковзнатьисоблюдатьпринципыитребованиянастоящего Положения, ключевые нормы законодательства, а также меры и конкретныедействияпообеспечениюусловийдоступностидляинвалидовобъектовипредоставляемыхуслуг;</w:t>
      </w:r>
    </w:p>
    <w:p w:rsidR="006A2782" w:rsidRDefault="006A2782" w:rsidP="006A2782">
      <w:pPr>
        <w:pStyle w:val="a4"/>
        <w:numPr>
          <w:ilvl w:val="0"/>
          <w:numId w:val="2"/>
        </w:numPr>
        <w:tabs>
          <w:tab w:val="left" w:pos="636"/>
        </w:tabs>
        <w:spacing w:before="148"/>
        <w:ind w:right="557" w:firstLine="60"/>
        <w:rPr>
          <w:sz w:val="24"/>
        </w:rPr>
      </w:pPr>
      <w:r>
        <w:rPr>
          <w:sz w:val="24"/>
        </w:rPr>
        <w:t>формированиетолерантногосознанияСотрудников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езависимоотзанимаемойдолжности,по отношению кинвалидностии инвалидам.</w:t>
      </w:r>
    </w:p>
    <w:p w:rsidR="005A764D" w:rsidRDefault="005A764D">
      <w:pPr>
        <w:jc w:val="both"/>
        <w:rPr>
          <w:sz w:val="24"/>
        </w:rPr>
        <w:sectPr w:rsidR="005A764D">
          <w:type w:val="continuous"/>
          <w:pgSz w:w="11910" w:h="16840"/>
          <w:pgMar w:top="1040" w:right="300" w:bottom="280" w:left="1400" w:header="720" w:footer="720" w:gutter="0"/>
          <w:cols w:space="720"/>
        </w:sectPr>
      </w:pPr>
    </w:p>
    <w:p w:rsidR="005A764D" w:rsidRDefault="006A2782">
      <w:pPr>
        <w:pStyle w:val="1"/>
        <w:numPr>
          <w:ilvl w:val="0"/>
          <w:numId w:val="3"/>
        </w:numPr>
        <w:tabs>
          <w:tab w:val="left" w:pos="698"/>
        </w:tabs>
        <w:ind w:left="302" w:right="552" w:firstLine="0"/>
        <w:jc w:val="both"/>
      </w:pPr>
      <w:r>
        <w:lastRenderedPageBreak/>
        <w:t>Мерыпообеспечениюусловийдоступностидляинвалидовобъектовипредоставляемых услуг, принимаемыевШколе: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792"/>
        </w:tabs>
        <w:spacing w:before="145"/>
        <w:ind w:right="554" w:firstLine="50"/>
        <w:jc w:val="both"/>
        <w:rPr>
          <w:sz w:val="24"/>
        </w:rPr>
      </w:pPr>
      <w:r>
        <w:rPr>
          <w:sz w:val="24"/>
        </w:rPr>
        <w:t>Определение должностных лиц, ответственных за обеспечение условий доступностидляинвалидовобъектовипредоставляемыхуслуг,атакжеоказаниеимприэтомнеобходимойпомощи;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794"/>
        </w:tabs>
        <w:ind w:right="551" w:firstLine="60"/>
        <w:jc w:val="both"/>
        <w:rPr>
          <w:sz w:val="24"/>
        </w:rPr>
      </w:pPr>
      <w:r>
        <w:rPr>
          <w:sz w:val="24"/>
        </w:rPr>
        <w:t>Обучение и инструктирование Сотрудников по вопросам, связанным с обеспечениемдоступностидляинвалидовобъектовиуслугсучетомимеющихсяунихстойкихрасстройствфункцийорганизмаиограниченийжизнедеятельности;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818"/>
        </w:tabs>
        <w:spacing w:before="149"/>
        <w:ind w:right="552" w:firstLine="60"/>
        <w:jc w:val="both"/>
        <w:rPr>
          <w:sz w:val="24"/>
        </w:rPr>
      </w:pPr>
      <w:r>
        <w:rPr>
          <w:sz w:val="24"/>
        </w:rPr>
        <w:t>Создание инвалидам условий доступности объекта в соответствии с требованиями,установленнымизаконодательнымиииныминормативнымиправовымиактами;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790"/>
        </w:tabs>
        <w:ind w:right="553" w:firstLine="0"/>
        <w:jc w:val="both"/>
        <w:rPr>
          <w:sz w:val="24"/>
        </w:rPr>
      </w:pPr>
      <w:r>
        <w:rPr>
          <w:sz w:val="24"/>
        </w:rPr>
        <w:t>Созданиеинвалидамусловийдоступностиуслугвсоответствиистребованиями,установленнымизаконодательнымиииныминормативнымиправовымиактами,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792"/>
        </w:tabs>
        <w:spacing w:before="149"/>
        <w:ind w:right="555" w:firstLine="0"/>
        <w:jc w:val="both"/>
        <w:rPr>
          <w:sz w:val="24"/>
        </w:rPr>
      </w:pPr>
      <w:r>
        <w:rPr>
          <w:sz w:val="24"/>
        </w:rPr>
        <w:t>ОтражениенаофициальномсайтеШколыинформациипообеспечениюусловийдоступностидляинвалидовобъектовипредоставляемыхуслугсдублированиеминформации вформате, доступномдля инвалидов по зрению.</w:t>
      </w:r>
    </w:p>
    <w:p w:rsidR="005A764D" w:rsidRDefault="006A2782">
      <w:pPr>
        <w:pStyle w:val="1"/>
        <w:numPr>
          <w:ilvl w:val="0"/>
          <w:numId w:val="3"/>
        </w:numPr>
        <w:tabs>
          <w:tab w:val="left" w:pos="543"/>
        </w:tabs>
        <w:spacing w:before="157"/>
        <w:ind w:left="542" w:hanging="241"/>
        <w:jc w:val="both"/>
      </w:pPr>
      <w:r>
        <w:t>ИспользуемыевПоложениипонятияиопределения.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797"/>
        </w:tabs>
        <w:spacing w:before="144"/>
        <w:ind w:right="547" w:firstLine="0"/>
        <w:jc w:val="both"/>
        <w:rPr>
          <w:sz w:val="24"/>
        </w:rPr>
      </w:pPr>
      <w:r>
        <w:rPr>
          <w:b/>
          <w:sz w:val="24"/>
        </w:rPr>
        <w:t>Инвалид</w:t>
      </w:r>
      <w:r>
        <w:rPr>
          <w:sz w:val="24"/>
        </w:rPr>
        <w:t>-лицо,котороеимеетнарушениездоровьясостойкимрасстройствомфункций организма, обусловленное заболеваниями, последствиями травм или дефектами,приводящеекограничениюжизнедеятельностиивызывающеенеобходимостьегосоциальнойзащиты (статья 1 Федеральногозакона).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960"/>
        </w:tabs>
        <w:ind w:right="551" w:firstLine="60"/>
        <w:jc w:val="both"/>
        <w:rPr>
          <w:sz w:val="24"/>
        </w:rPr>
      </w:pPr>
      <w:r>
        <w:rPr>
          <w:b/>
          <w:sz w:val="24"/>
        </w:rPr>
        <w:t>Инвалидность</w:t>
      </w:r>
      <w:r>
        <w:rPr>
          <w:sz w:val="24"/>
        </w:rPr>
        <w:t>-этоэволюционирующеепонятие;инвалидностьявляетсярезультатом взаимодействия между имеющими нарушения здоровья людьми и средовымибарьерами(физическими,информационными),которыемешаютихполномуиэффективномуучастию вжизни обществанаравнесдругими.</w:t>
      </w:r>
    </w:p>
    <w:p w:rsidR="005A764D" w:rsidRDefault="005A764D">
      <w:pPr>
        <w:jc w:val="both"/>
        <w:rPr>
          <w:sz w:val="24"/>
        </w:rPr>
        <w:sectPr w:rsidR="005A764D" w:rsidSect="006A2782">
          <w:pgSz w:w="11910" w:h="16840"/>
          <w:pgMar w:top="851" w:right="300" w:bottom="280" w:left="1400" w:header="720" w:footer="720" w:gutter="0"/>
          <w:cols w:space="720"/>
        </w:sectPr>
      </w:pPr>
    </w:p>
    <w:p w:rsidR="005A764D" w:rsidRDefault="006A2782">
      <w:pPr>
        <w:pStyle w:val="a4"/>
        <w:numPr>
          <w:ilvl w:val="1"/>
          <w:numId w:val="3"/>
        </w:numPr>
        <w:tabs>
          <w:tab w:val="left" w:pos="854"/>
        </w:tabs>
        <w:spacing w:before="66"/>
        <w:ind w:right="545" w:firstLine="60"/>
        <w:jc w:val="both"/>
        <w:rPr>
          <w:sz w:val="24"/>
        </w:rPr>
      </w:pPr>
      <w:r>
        <w:rPr>
          <w:b/>
          <w:sz w:val="24"/>
        </w:rPr>
        <w:lastRenderedPageBreak/>
        <w:t>Дискриминация</w:t>
      </w:r>
      <w:r>
        <w:rPr>
          <w:sz w:val="24"/>
        </w:rPr>
        <w:t>попризнакуинвалидности-любоеразличие,исключениеилиограничениепопричинеинвалидности,цельюлиборезультатомкоторыхявляетсяумаление или отрицание признания, реализации или осуществления наравне с другимивсех гарантированных в Российской Федерации прав и свобод человека и гражданина вполитической,экономической,социальной, культурной,гражданскойилилюбойинойобласти.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664"/>
        </w:tabs>
        <w:spacing w:before="152"/>
        <w:ind w:right="545" w:firstLine="0"/>
        <w:jc w:val="both"/>
      </w:pPr>
      <w:r>
        <w:rPr>
          <w:b/>
          <w:sz w:val="24"/>
        </w:rPr>
        <w:t>Объект</w:t>
      </w:r>
      <w:r>
        <w:rPr>
          <w:sz w:val="24"/>
        </w:rPr>
        <w:t>(социальной,инженернойитранспортнойинфраструктуры)-жилое,общественное и производственное здание, строение и сооружение, включая то, в которомрасположеныфизкультурно-спортивныеорганизации,организациикультурыидругиеорганизации.</w:t>
      </w:r>
    </w:p>
    <w:p w:rsidR="005A764D" w:rsidRDefault="006A2782">
      <w:pPr>
        <w:pStyle w:val="1"/>
        <w:numPr>
          <w:ilvl w:val="0"/>
          <w:numId w:val="3"/>
        </w:numPr>
        <w:tabs>
          <w:tab w:val="left" w:pos="547"/>
        </w:tabs>
        <w:spacing w:before="153"/>
        <w:ind w:left="302" w:right="555" w:firstLine="0"/>
        <w:jc w:val="both"/>
      </w:pPr>
      <w:r>
        <w:t>Основные принципы деятельности Школы, направленной на обеспечение условийдоступности для инвалидов объектов и предоставляемых услуг, а также оказание имприэтом необходимойпомощи.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888"/>
        </w:tabs>
        <w:spacing w:before="148"/>
        <w:ind w:right="545" w:firstLine="60"/>
        <w:jc w:val="both"/>
        <w:rPr>
          <w:sz w:val="24"/>
        </w:rPr>
      </w:pPr>
      <w:r>
        <w:rPr>
          <w:sz w:val="24"/>
        </w:rPr>
        <w:t>ДеятельностьШколы,направленнаянаобеспечениеусловийдоступностидляинвалидов объектов и предоставляемых услуг, а также оказание им при этом необходимойпомощи в Школе осуществляется на основе следующих основных принципов: - уважениеприсущего человеку достоинства, его личной самостоятельности, включая свободу делатьсвойсобственный выбор,и независимости;</w:t>
      </w:r>
    </w:p>
    <w:p w:rsidR="005A764D" w:rsidRDefault="006A2782">
      <w:pPr>
        <w:pStyle w:val="a4"/>
        <w:numPr>
          <w:ilvl w:val="0"/>
          <w:numId w:val="2"/>
        </w:numPr>
        <w:tabs>
          <w:tab w:val="left" w:pos="442"/>
        </w:tabs>
        <w:spacing w:before="148"/>
        <w:ind w:left="441" w:hanging="140"/>
        <w:rPr>
          <w:sz w:val="24"/>
        </w:rPr>
      </w:pPr>
      <w:proofErr w:type="spellStart"/>
      <w:r>
        <w:rPr>
          <w:sz w:val="24"/>
        </w:rPr>
        <w:t>недискриминация</w:t>
      </w:r>
      <w:proofErr w:type="spellEnd"/>
      <w:r>
        <w:rPr>
          <w:sz w:val="24"/>
        </w:rPr>
        <w:t>;</w:t>
      </w:r>
    </w:p>
    <w:p w:rsidR="005A764D" w:rsidRDefault="006A2782">
      <w:pPr>
        <w:pStyle w:val="a4"/>
        <w:numPr>
          <w:ilvl w:val="0"/>
          <w:numId w:val="2"/>
        </w:numPr>
        <w:tabs>
          <w:tab w:val="left" w:pos="478"/>
        </w:tabs>
        <w:spacing w:before="152"/>
        <w:ind w:right="548" w:firstLine="0"/>
        <w:rPr>
          <w:sz w:val="24"/>
        </w:rPr>
      </w:pPr>
      <w:r>
        <w:rPr>
          <w:sz w:val="24"/>
        </w:rPr>
        <w:t>полное и эффективное вовлечение и включение в общество; - уважение особенностейинвалидовиихпринятиевкачествекомпоненталюдскогомногообразияичастичеловечества; -равенствовозможностей;</w:t>
      </w:r>
    </w:p>
    <w:p w:rsidR="005A764D" w:rsidRDefault="006A2782">
      <w:pPr>
        <w:pStyle w:val="a4"/>
        <w:numPr>
          <w:ilvl w:val="0"/>
          <w:numId w:val="2"/>
        </w:numPr>
        <w:tabs>
          <w:tab w:val="left" w:pos="442"/>
        </w:tabs>
        <w:spacing w:before="149"/>
        <w:ind w:left="441" w:hanging="140"/>
        <w:rPr>
          <w:sz w:val="24"/>
        </w:rPr>
      </w:pPr>
      <w:r>
        <w:rPr>
          <w:sz w:val="24"/>
        </w:rPr>
        <w:t>доступность;</w:t>
      </w:r>
    </w:p>
    <w:p w:rsidR="005A764D" w:rsidRDefault="006A2782">
      <w:pPr>
        <w:pStyle w:val="a4"/>
        <w:numPr>
          <w:ilvl w:val="0"/>
          <w:numId w:val="2"/>
        </w:numPr>
        <w:tabs>
          <w:tab w:val="left" w:pos="540"/>
        </w:tabs>
        <w:ind w:right="544" w:firstLine="0"/>
        <w:rPr>
          <w:sz w:val="24"/>
        </w:rPr>
      </w:pPr>
      <w:r>
        <w:rPr>
          <w:sz w:val="24"/>
        </w:rPr>
        <w:t>уважениеразвивающихсяспособностейдетей-инвалидовиуважениеправадетей-инвалидовсохранять свою индивидуальность.</w:t>
      </w:r>
    </w:p>
    <w:p w:rsidR="005A764D" w:rsidRDefault="006A2782">
      <w:pPr>
        <w:pStyle w:val="a4"/>
        <w:numPr>
          <w:ilvl w:val="0"/>
          <w:numId w:val="3"/>
        </w:numPr>
        <w:tabs>
          <w:tab w:val="left" w:pos="523"/>
        </w:tabs>
        <w:spacing w:before="153"/>
        <w:ind w:left="522" w:hanging="221"/>
        <w:jc w:val="both"/>
        <w:rPr>
          <w:b/>
        </w:rPr>
      </w:pPr>
      <w:r>
        <w:rPr>
          <w:b/>
        </w:rPr>
        <w:t>ОбластьпримененияПоложенияикруглиц,попадающихподегодействие.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823"/>
        </w:tabs>
        <w:spacing w:before="146"/>
        <w:ind w:right="551" w:firstLine="0"/>
        <w:jc w:val="both"/>
        <w:rPr>
          <w:sz w:val="24"/>
        </w:rPr>
      </w:pPr>
      <w:r>
        <w:rPr>
          <w:sz w:val="24"/>
        </w:rPr>
        <w:t>ВсеСотрудникиШколыдолжныруководствоватьсянастоящимПоложениемисоблюдатьегопринципыи требования.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886"/>
        </w:tabs>
        <w:ind w:right="544" w:firstLine="60"/>
        <w:jc w:val="both"/>
        <w:rPr>
          <w:sz w:val="24"/>
        </w:rPr>
      </w:pPr>
      <w:r>
        <w:rPr>
          <w:sz w:val="24"/>
        </w:rPr>
        <w:t>Директоропределяетключевыенаправленияпредоставленияуслугинвалидам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тверждаетмероприятия,рассматриваетиутверждаетнеобходимыеизмененияидополнения,организует</w:t>
      </w:r>
      <w:r>
        <w:rPr>
          <w:color w:val="212121"/>
          <w:sz w:val="24"/>
        </w:rPr>
        <w:t>инструктированиеилиобучениеспециалистов,работающихсинвалидами по вопросам, связанным с обеспечением доступности для инвалидов объектови услуг в сфере образования с учетом имеющихся у них стойких расстройств функцийорганизмаиограниченийжизнедеятельности,осуществляет</w:t>
      </w:r>
      <w:r>
        <w:rPr>
          <w:sz w:val="24"/>
        </w:rPr>
        <w:t>общийконтрользаэффективнойреализациейпредоставленияуслугинвалидамвШколе.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898"/>
        </w:tabs>
        <w:spacing w:before="150"/>
        <w:ind w:right="543" w:firstLine="60"/>
        <w:jc w:val="both"/>
        <w:rPr>
          <w:sz w:val="24"/>
        </w:rPr>
      </w:pPr>
      <w:r>
        <w:rPr>
          <w:sz w:val="24"/>
        </w:rPr>
        <w:t>Заместительдиректорапоадминистративно-хозяйственнойработеотвечаетзапрактическоеприменениевсехмер,направленныхнаобеспечениепринциповитребованийПоложения.</w:t>
      </w:r>
    </w:p>
    <w:p w:rsidR="005A764D" w:rsidRDefault="006A2782">
      <w:pPr>
        <w:pStyle w:val="1"/>
        <w:numPr>
          <w:ilvl w:val="0"/>
          <w:numId w:val="3"/>
        </w:numPr>
        <w:tabs>
          <w:tab w:val="left" w:pos="672"/>
        </w:tabs>
        <w:ind w:left="302" w:right="551" w:firstLine="0"/>
        <w:jc w:val="both"/>
      </w:pPr>
      <w:r>
        <w:t>УсловиядоступностиобъектовШколывсоответствиисустановленными</w:t>
      </w:r>
      <w:r>
        <w:rPr>
          <w:color w:val="212121"/>
        </w:rPr>
        <w:t>законодательнымиииныминормативнымиправовымиактами</w:t>
      </w:r>
      <w:r>
        <w:t>требованиями.</w:t>
      </w:r>
    </w:p>
    <w:p w:rsidR="005A764D" w:rsidRDefault="006A2782">
      <w:pPr>
        <w:pStyle w:val="a3"/>
        <w:spacing w:before="144"/>
      </w:pPr>
      <w:r>
        <w:rPr>
          <w:color w:val="212121"/>
        </w:rPr>
        <w:t>а)возможностьбеспрепятственноговходавобъектыивыходаизних;</w:t>
      </w:r>
    </w:p>
    <w:p w:rsidR="005A764D" w:rsidRDefault="006A2782">
      <w:pPr>
        <w:pStyle w:val="a3"/>
        <w:spacing w:before="151"/>
        <w:ind w:right="555"/>
      </w:pPr>
      <w:r>
        <w:rPr>
          <w:color w:val="212121"/>
        </w:rPr>
        <w:t>б) возможность самостоятельного передвижения по территории объекта в целях доступа кместупредоставленияуслуги,втомчислеспомощью работниковШколы.</w:t>
      </w:r>
    </w:p>
    <w:p w:rsidR="005A764D" w:rsidRDefault="005A764D">
      <w:pPr>
        <w:sectPr w:rsidR="005A764D">
          <w:pgSz w:w="11910" w:h="16840"/>
          <w:pgMar w:top="1040" w:right="300" w:bottom="280" w:left="1400" w:header="720" w:footer="720" w:gutter="0"/>
          <w:cols w:space="720"/>
        </w:sectPr>
      </w:pPr>
    </w:p>
    <w:p w:rsidR="005A764D" w:rsidRDefault="006A2782">
      <w:pPr>
        <w:pStyle w:val="a3"/>
        <w:spacing w:before="66"/>
        <w:ind w:right="547"/>
      </w:pPr>
      <w:r>
        <w:rPr>
          <w:color w:val="212121"/>
        </w:rPr>
        <w:lastRenderedPageBreak/>
        <w:t>в)возможностьпосадкивтранспортноесредствоивысадкиизнегопередвходомвобъект, в том числе с использованием кресла-коляски и, при необходимости, с помощьюработниковобъекта;</w:t>
      </w:r>
    </w:p>
    <w:p w:rsidR="005A764D" w:rsidRDefault="006A2782">
      <w:pPr>
        <w:pStyle w:val="a3"/>
        <w:spacing w:before="152"/>
      </w:pPr>
      <w:r>
        <w:rPr>
          <w:color w:val="212121"/>
        </w:rPr>
        <w:t>г)сопровождениеинвалидов,имеющихстойкиенарушенияфункциизрения;</w:t>
      </w:r>
    </w:p>
    <w:p w:rsidR="005A764D" w:rsidRDefault="006A2782">
      <w:pPr>
        <w:pStyle w:val="a3"/>
        <w:spacing w:before="149"/>
        <w:ind w:right="550"/>
      </w:pPr>
      <w:r>
        <w:rPr>
          <w:color w:val="212121"/>
        </w:rPr>
        <w:t>д) содействие инвалиду при входе в объект и выходе из него, информирование инвалида одоступных маршрутахобщественного транспорта;</w:t>
      </w:r>
    </w:p>
    <w:p w:rsidR="005A764D" w:rsidRDefault="006A2782">
      <w:pPr>
        <w:pStyle w:val="a3"/>
        <w:spacing w:before="151"/>
        <w:ind w:right="544"/>
      </w:pPr>
      <w:r>
        <w:rPr>
          <w:color w:val="212121"/>
        </w:rPr>
        <w:t>е)надлежащееразмещениеносителейинформации,необходимой дляобеспечениябеспрепятственного доступа инвалидов к объектам и услугам, с учетом ограничений ихжизнедеятельности,втомчисле,надписей,знаковиинойтекстовой играфическойинформациизнаками,выполненнымирельефно-точечнымшрифтом Брайляинаконтрастномфоне;</w:t>
      </w:r>
    </w:p>
    <w:p w:rsidR="005A764D" w:rsidRDefault="006A2782">
      <w:pPr>
        <w:pStyle w:val="a3"/>
        <w:spacing w:before="149"/>
        <w:ind w:right="543"/>
      </w:pPr>
      <w:r>
        <w:rPr>
          <w:color w:val="212121"/>
        </w:rPr>
        <w:t>ж) обеспечение допуска на объект, в котором предоставляются услуги, собаки-проводникапри   наличии   документа,   подтверждающего   ее   специальное   обучение,   выданного</w:t>
      </w:r>
      <w:r>
        <w:t xml:space="preserve">по </w:t>
      </w:r>
      <w:hyperlink r:id="rId5">
        <w:r>
          <w:t xml:space="preserve">форме </w:t>
        </w:r>
      </w:hyperlink>
      <w:r>
        <w:t xml:space="preserve">и в </w:t>
      </w:r>
      <w:hyperlink r:id="rId6">
        <w:r>
          <w:t>порядке</w:t>
        </w:r>
      </w:hyperlink>
      <w:r>
        <w:t>, утвержденных</w:t>
      </w:r>
      <w:hyperlink r:id="rId7">
        <w:r>
          <w:t>приказом Министерства труда и социальной защиты</w:t>
        </w:r>
      </w:hyperlink>
      <w:hyperlink r:id="rId8">
        <w:r>
          <w:t xml:space="preserve">Российской Федерации от 22 июня 2015 года № 386н </w:t>
        </w:r>
      </w:hyperlink>
      <w:r>
        <w:t>(зарегистрирован МинистерствомюстицииРоссийскойФедерации21 июля2015года</w:t>
      </w:r>
      <w:proofErr w:type="gramStart"/>
      <w:r>
        <w:t>,</w:t>
      </w:r>
      <w:r>
        <w:rPr>
          <w:color w:val="212121"/>
        </w:rPr>
        <w:t>р</w:t>
      </w:r>
      <w:proofErr w:type="gramEnd"/>
      <w:r>
        <w:rPr>
          <w:color w:val="212121"/>
        </w:rPr>
        <w:t>егистрационный№38115).</w:t>
      </w:r>
    </w:p>
    <w:p w:rsidR="005A764D" w:rsidRDefault="006A2782">
      <w:pPr>
        <w:pStyle w:val="1"/>
        <w:numPr>
          <w:ilvl w:val="0"/>
          <w:numId w:val="3"/>
        </w:numPr>
        <w:tabs>
          <w:tab w:val="left" w:pos="543"/>
        </w:tabs>
        <w:ind w:left="302" w:right="1220" w:firstLine="0"/>
        <w:rPr>
          <w:color w:val="212121"/>
        </w:rPr>
      </w:pPr>
      <w:r>
        <w:rPr>
          <w:color w:val="212121"/>
        </w:rPr>
        <w:t>Создание инвалидам следующих условий доступности услуг в соответствии стребованиями, установленными законодательными и иными нормативнымиправовыми актами:</w:t>
      </w:r>
    </w:p>
    <w:p w:rsidR="005A764D" w:rsidRDefault="006A2782">
      <w:pPr>
        <w:pStyle w:val="a3"/>
        <w:spacing w:before="144"/>
        <w:ind w:right="545"/>
      </w:pPr>
      <w:r>
        <w:rPr>
          <w:color w:val="212121"/>
        </w:rPr>
        <w:t>а</w:t>
      </w:r>
      <w:proofErr w:type="gramStart"/>
      <w:r>
        <w:rPr>
          <w:color w:val="212121"/>
        </w:rPr>
        <w:t>)н</w:t>
      </w:r>
      <w:proofErr w:type="gramEnd"/>
      <w:r>
        <w:rPr>
          <w:color w:val="212121"/>
        </w:rPr>
        <w:t>аличиепривходевобъектвывескисназваниеморганизации,графикомработыорганизации,планаздания,выполненныхрельефно-точечнымшрифтомБрайляинаконтрастномфоне;</w:t>
      </w:r>
    </w:p>
    <w:p w:rsidR="005A764D" w:rsidRDefault="006A2782">
      <w:pPr>
        <w:pStyle w:val="a3"/>
        <w:spacing w:before="152"/>
        <w:ind w:right="560"/>
        <w:jc w:val="left"/>
      </w:pPr>
      <w:r>
        <w:rPr>
          <w:color w:val="212121"/>
        </w:rPr>
        <w:t>б) оказание инвалидам помощи, необходимой для получения в доступной для них формеинформации о правилах предоставления услуги, в том числе об оформлении необходимыхдля получения услуги документов, о совершении ими других необходимых для полученияуслугидействий;</w:t>
      </w:r>
    </w:p>
    <w:p w:rsidR="005A764D" w:rsidRDefault="006A2782">
      <w:pPr>
        <w:pStyle w:val="a3"/>
        <w:spacing w:before="149"/>
        <w:ind w:right="960"/>
        <w:jc w:val="left"/>
      </w:pPr>
      <w:r>
        <w:rPr>
          <w:color w:val="212121"/>
        </w:rPr>
        <w:t xml:space="preserve">в) предоставление инвалидам по слуху, при необходимости, услуги с использованиемрусского жестового языка, включая обеспечение допуска на объект </w:t>
      </w:r>
      <w:proofErr w:type="spellStart"/>
      <w:r>
        <w:rPr>
          <w:color w:val="212121"/>
        </w:rPr>
        <w:t>сурдопереводчика,тифлопереводчика</w:t>
      </w:r>
      <w:proofErr w:type="spellEnd"/>
      <w:r>
        <w:rPr>
          <w:color w:val="212121"/>
        </w:rPr>
        <w:t>;</w:t>
      </w:r>
    </w:p>
    <w:p w:rsidR="005A764D" w:rsidRDefault="006A2782">
      <w:pPr>
        <w:pStyle w:val="a3"/>
        <w:tabs>
          <w:tab w:val="left" w:pos="6735"/>
        </w:tabs>
        <w:spacing w:before="151"/>
        <w:ind w:right="597"/>
        <w:jc w:val="left"/>
      </w:pPr>
      <w:r>
        <w:rPr>
          <w:color w:val="212121"/>
        </w:rPr>
        <w:t>г)  наличие  в  одном  из  помещений,  предназначенных</w:t>
      </w:r>
      <w:r>
        <w:rPr>
          <w:color w:val="212121"/>
        </w:rPr>
        <w:tab/>
        <w:t>дляпроведениямассовыхмероприятий,индукционныхпетельизвукоусиливающейаппаратуры;</w:t>
      </w:r>
    </w:p>
    <w:p w:rsidR="005A764D" w:rsidRDefault="006A2782">
      <w:pPr>
        <w:pStyle w:val="a3"/>
        <w:spacing w:before="149"/>
        <w:ind w:right="597"/>
        <w:jc w:val="left"/>
      </w:pPr>
      <w:r>
        <w:rPr>
          <w:color w:val="212121"/>
        </w:rPr>
        <w:t>д) адаптация официального сайта органа и организации, предоставляющих услуги в сфереобразования</w:t>
      </w:r>
      <w:proofErr w:type="gramStart"/>
      <w:r>
        <w:rPr>
          <w:color w:val="212121"/>
        </w:rPr>
        <w:t>,д</w:t>
      </w:r>
      <w:proofErr w:type="gramEnd"/>
      <w:r>
        <w:rPr>
          <w:color w:val="212121"/>
        </w:rPr>
        <w:t>ля лицс нарушениемзрения (слабовидящих);</w:t>
      </w:r>
    </w:p>
    <w:p w:rsidR="005A764D" w:rsidRDefault="006A2782">
      <w:pPr>
        <w:pStyle w:val="a3"/>
        <w:spacing w:before="151"/>
        <w:ind w:right="807"/>
        <w:jc w:val="left"/>
      </w:pPr>
      <w:r>
        <w:rPr>
          <w:color w:val="212121"/>
        </w:rPr>
        <w:t>е) обеспечение предоставления услуг тьютора организацией, предоставляющей услуги всфере образования, на основании соответствующей рекомендации в заключениипсихолого-медико-педагогическойкомиссииилииндивидуальнойпрограмме</w:t>
      </w:r>
    </w:p>
    <w:p w:rsidR="005A764D" w:rsidRDefault="006A2782">
      <w:pPr>
        <w:pStyle w:val="a3"/>
        <w:spacing w:before="1"/>
        <w:jc w:val="left"/>
      </w:pPr>
      <w:r>
        <w:rPr>
          <w:color w:val="212121"/>
        </w:rPr>
        <w:t>реабилитацииинвалида;</w:t>
      </w:r>
    </w:p>
    <w:p w:rsidR="005A764D" w:rsidRDefault="006A2782">
      <w:pPr>
        <w:pStyle w:val="a3"/>
        <w:spacing w:before="149"/>
        <w:ind w:right="673"/>
        <w:jc w:val="left"/>
      </w:pPr>
      <w:r>
        <w:rPr>
          <w:color w:val="212121"/>
        </w:rPr>
        <w:t>ж) предоставление бесплатно учебников и учебных пособий, иной учебной литературы, атакже специальных технических средств обучения коллективного и индивидуальногопользования;</w:t>
      </w:r>
    </w:p>
    <w:p w:rsidR="005A764D" w:rsidRDefault="006A2782">
      <w:pPr>
        <w:pStyle w:val="a3"/>
        <w:spacing w:before="151"/>
        <w:ind w:right="683"/>
        <w:jc w:val="left"/>
      </w:pPr>
      <w:r>
        <w:rPr>
          <w:color w:val="212121"/>
        </w:rPr>
        <w:t>з) оказание работниками органов и организаций, предоставляющих услуги в сфереобразования, иной необходимой инвалидам помощи в преодолении барьеров, мешающихполучению услуг в сфере образования и использованию объектов наравне с другимилицами;</w:t>
      </w:r>
    </w:p>
    <w:p w:rsidR="005A764D" w:rsidRDefault="005A764D">
      <w:pPr>
        <w:sectPr w:rsidR="005A764D">
          <w:pgSz w:w="11910" w:h="16840"/>
          <w:pgMar w:top="1040" w:right="300" w:bottom="280" w:left="1400" w:header="720" w:footer="720" w:gutter="0"/>
          <w:cols w:space="720"/>
        </w:sectPr>
      </w:pPr>
    </w:p>
    <w:p w:rsidR="005A764D" w:rsidRDefault="006A2782">
      <w:pPr>
        <w:pStyle w:val="a3"/>
        <w:spacing w:before="66"/>
      </w:pPr>
      <w:r>
        <w:rPr>
          <w:color w:val="212121"/>
        </w:rPr>
        <w:lastRenderedPageBreak/>
        <w:t>и)условиядоступностиуслугвсфереобразованиядляинвалидов,предусмотренные:</w:t>
      </w:r>
    </w:p>
    <w:p w:rsidR="005A764D" w:rsidRDefault="005A764D">
      <w:pPr>
        <w:pStyle w:val="a3"/>
        <w:ind w:left="0"/>
        <w:jc w:val="left"/>
      </w:pPr>
    </w:p>
    <w:p w:rsidR="005A764D" w:rsidRDefault="00A53095">
      <w:pPr>
        <w:pStyle w:val="a4"/>
        <w:numPr>
          <w:ilvl w:val="0"/>
          <w:numId w:val="2"/>
        </w:numPr>
        <w:tabs>
          <w:tab w:val="left" w:pos="658"/>
        </w:tabs>
        <w:spacing w:before="0"/>
        <w:ind w:right="543" w:firstLine="0"/>
        <w:rPr>
          <w:sz w:val="24"/>
        </w:rPr>
      </w:pPr>
      <w:hyperlink r:id="rId9">
        <w:r w:rsidR="006A2782">
          <w:rPr>
            <w:sz w:val="24"/>
          </w:rPr>
          <w:t>Порядкоморганизациииосуществленияобразовательнойдеятельностипо</w:t>
        </w:r>
      </w:hyperlink>
      <w:hyperlink r:id="rId10">
        <w:r w:rsidR="006A2782">
          <w:rPr>
            <w:sz w:val="24"/>
          </w:rPr>
          <w:t>дополнительнымобщеобразовательнымпрограммам</w:t>
        </w:r>
        <w:proofErr w:type="gramStart"/>
      </w:hyperlink>
      <w:r w:rsidR="006A2782">
        <w:rPr>
          <w:sz w:val="24"/>
        </w:rPr>
        <w:t>,</w:t>
      </w:r>
      <w:proofErr w:type="gramEnd"/>
      <w:r w:rsidR="006A2782">
        <w:rPr>
          <w:sz w:val="24"/>
        </w:rPr>
        <w:t>утвержденным Министерством</w:t>
      </w:r>
      <w:hyperlink r:id="rId11">
        <w:r w:rsidR="006A2782">
          <w:rPr>
            <w:sz w:val="24"/>
          </w:rPr>
          <w:t>просвещения      Российской      Федерации      от      09.11.2018      года      №      196</w:t>
        </w:r>
      </w:hyperlink>
      <w:r w:rsidR="006A2782">
        <w:rPr>
          <w:sz w:val="24"/>
        </w:rPr>
        <w:t>;</w:t>
      </w:r>
    </w:p>
    <w:p w:rsidR="005A764D" w:rsidRDefault="005A764D">
      <w:pPr>
        <w:pStyle w:val="a3"/>
        <w:ind w:left="0"/>
        <w:jc w:val="left"/>
      </w:pPr>
    </w:p>
    <w:p w:rsidR="005A764D" w:rsidRDefault="00A53095">
      <w:pPr>
        <w:pStyle w:val="a4"/>
        <w:numPr>
          <w:ilvl w:val="0"/>
          <w:numId w:val="2"/>
        </w:numPr>
        <w:tabs>
          <w:tab w:val="left" w:pos="495"/>
        </w:tabs>
        <w:spacing w:before="1"/>
        <w:ind w:right="546" w:firstLine="0"/>
        <w:rPr>
          <w:sz w:val="24"/>
        </w:rPr>
      </w:pPr>
      <w:hyperlink r:id="rId12">
        <w:r w:rsidR="006A2782">
          <w:rPr>
            <w:sz w:val="24"/>
          </w:rPr>
          <w:t>Порядком организации и осуществления образовательной деятельности по основным</w:t>
        </w:r>
      </w:hyperlink>
      <w:hyperlink r:id="rId13">
        <w:r w:rsidR="006A2782">
          <w:rPr>
            <w:sz w:val="24"/>
          </w:rPr>
          <w:t>общеобразовательнымпрограммам-образовательнымпрограммамдошкольного</w:t>
        </w:r>
      </w:hyperlink>
      <w:hyperlink r:id="rId14">
        <w:r w:rsidR="006A2782">
          <w:rPr>
            <w:sz w:val="24"/>
          </w:rPr>
          <w:t>образования</w:t>
        </w:r>
      </w:hyperlink>
      <w:r w:rsidR="006A2782">
        <w:rPr>
          <w:sz w:val="24"/>
        </w:rPr>
        <w:t xml:space="preserve">, утвержденным </w:t>
      </w:r>
      <w:hyperlink r:id="rId15">
        <w:r w:rsidR="006A2782">
          <w:rPr>
            <w:sz w:val="24"/>
          </w:rPr>
          <w:t>приказом Министерства просвещения Российской Федерации</w:t>
        </w:r>
      </w:hyperlink>
      <w:hyperlink r:id="rId16">
        <w:r w:rsidR="006A2782">
          <w:rPr>
            <w:sz w:val="24"/>
          </w:rPr>
          <w:t>от31.07. 2020 года№373</w:t>
        </w:r>
      </w:hyperlink>
      <w:proofErr w:type="gramStart"/>
      <w:r w:rsidR="006A2782">
        <w:rPr>
          <w:sz w:val="24"/>
        </w:rPr>
        <w:t xml:space="preserve"> ;</w:t>
      </w:r>
      <w:proofErr w:type="gramEnd"/>
    </w:p>
    <w:p w:rsidR="005A764D" w:rsidRDefault="00A53095">
      <w:pPr>
        <w:pStyle w:val="a4"/>
        <w:numPr>
          <w:ilvl w:val="0"/>
          <w:numId w:val="2"/>
        </w:numPr>
        <w:tabs>
          <w:tab w:val="left" w:pos="495"/>
        </w:tabs>
        <w:ind w:right="543" w:firstLine="0"/>
        <w:rPr>
          <w:sz w:val="24"/>
        </w:rPr>
      </w:pPr>
      <w:hyperlink r:id="rId17">
        <w:r w:rsidR="006A2782">
          <w:rPr>
            <w:sz w:val="24"/>
          </w:rPr>
          <w:t>Порядком организации и осуществления образовательной деятельности по основным</w:t>
        </w:r>
      </w:hyperlink>
      <w:hyperlink r:id="rId18">
        <w:r w:rsidR="006A2782">
          <w:rPr>
            <w:sz w:val="24"/>
          </w:rPr>
          <w:t>общеобразовательнымпрограммам-образовательнымпрограммам начальногообщего,</w:t>
        </w:r>
      </w:hyperlink>
      <w:hyperlink r:id="rId19">
        <w:r w:rsidR="006A2782">
          <w:rPr>
            <w:sz w:val="24"/>
          </w:rPr>
          <w:t>основногообщегоисреднегообщегообразования</w:t>
        </w:r>
      </w:hyperlink>
      <w:r w:rsidR="006A2782">
        <w:rPr>
          <w:sz w:val="24"/>
        </w:rPr>
        <w:t xml:space="preserve">,утвержденным </w:t>
      </w:r>
      <w:hyperlink r:id="rId20">
        <w:r w:rsidR="006A2782">
          <w:rPr>
            <w:sz w:val="24"/>
          </w:rPr>
          <w:t>приказом</w:t>
        </w:r>
      </w:hyperlink>
      <w:hyperlink r:id="rId21">
        <w:r w:rsidR="006A2782">
          <w:rPr>
            <w:sz w:val="24"/>
          </w:rPr>
          <w:t>Министерствапросвещения РоссийскойФедерации от22.03.2021года№115</w:t>
        </w:r>
      </w:hyperlink>
      <w:r w:rsidR="006A2782">
        <w:rPr>
          <w:sz w:val="24"/>
        </w:rPr>
        <w:t>.</w:t>
      </w:r>
    </w:p>
    <w:p w:rsidR="005A764D" w:rsidRDefault="006A2782">
      <w:pPr>
        <w:pStyle w:val="1"/>
        <w:numPr>
          <w:ilvl w:val="0"/>
          <w:numId w:val="3"/>
        </w:numPr>
        <w:tabs>
          <w:tab w:val="left" w:pos="540"/>
        </w:tabs>
        <w:spacing w:before="154"/>
        <w:ind w:left="302" w:right="788" w:firstLine="0"/>
        <w:rPr>
          <w:rFonts w:ascii="Arial" w:hAnsi="Arial"/>
          <w:color w:val="212121"/>
          <w:sz w:val="21"/>
        </w:rPr>
      </w:pPr>
      <w:r>
        <w:t>Меры по поэтапному повышению уровня доступности для инвалидов объектов ипредоставляемыхуслуг</w:t>
      </w:r>
    </w:p>
    <w:p w:rsidR="005A764D" w:rsidRDefault="006A2782">
      <w:pPr>
        <w:pStyle w:val="a4"/>
        <w:numPr>
          <w:ilvl w:val="1"/>
          <w:numId w:val="3"/>
        </w:numPr>
        <w:tabs>
          <w:tab w:val="left" w:pos="734"/>
        </w:tabs>
        <w:spacing w:before="147"/>
        <w:ind w:right="546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Школа, в целях определения мер по поэтапному повышению уровня доступности дляинвалидов объектов и предоставляемых услуг проводит обследование данных объектов ипредоставляемых услуг, по результатам которого составляется паспорт доступности дляинвалидовобъектаиуслуг(далеесоответственно-обследованиеипаспортизация,Паспортдоступности).</w:t>
      </w:r>
    </w:p>
    <w:p w:rsidR="005A764D" w:rsidRDefault="006A2782">
      <w:pPr>
        <w:pStyle w:val="a3"/>
        <w:spacing w:before="149"/>
        <w:jc w:val="left"/>
      </w:pPr>
      <w:r>
        <w:rPr>
          <w:color w:val="212121"/>
        </w:rPr>
        <w:t>8.2.Паспортдоступностисодержитследующиеразделы:</w:t>
      </w:r>
    </w:p>
    <w:p w:rsidR="005A764D" w:rsidRDefault="006A2782">
      <w:pPr>
        <w:pStyle w:val="a3"/>
        <w:spacing w:before="151"/>
      </w:pPr>
      <w:r>
        <w:rPr>
          <w:color w:val="212121"/>
        </w:rPr>
        <w:t>а)краткаяхарактеристикаобъектаипредоставляемыхнанемуслуг;</w:t>
      </w:r>
    </w:p>
    <w:p w:rsidR="005A764D" w:rsidRDefault="006A2782">
      <w:pPr>
        <w:pStyle w:val="a3"/>
        <w:spacing w:before="149"/>
        <w:ind w:right="551"/>
      </w:pPr>
      <w:r>
        <w:rPr>
          <w:color w:val="212121"/>
        </w:rPr>
        <w:t>б</w:t>
      </w:r>
      <w:proofErr w:type="gramStart"/>
      <w:r>
        <w:rPr>
          <w:color w:val="212121"/>
        </w:rPr>
        <w:t>)о</w:t>
      </w:r>
      <w:proofErr w:type="gramEnd"/>
      <w:r>
        <w:rPr>
          <w:color w:val="212121"/>
        </w:rPr>
        <w:t xml:space="preserve">ценкасоответствияуровнядоступностидляинвалидовобъектаиимеющихсянедостатков в обеспечении условий его доступности для инвалидов с использованиемпоказателей,предусмотренных </w:t>
      </w:r>
      <w:hyperlink r:id="rId22">
        <w:r>
          <w:rPr>
            <w:color w:val="00745C"/>
          </w:rPr>
          <w:t>п</w:t>
        </w:r>
      </w:hyperlink>
      <w:r>
        <w:rPr>
          <w:color w:val="212121"/>
        </w:rPr>
        <w:t>11«Порядкаобеспеченияусловийдоступностидляинвалидов объектов и предоставляемых услуг в сфере образования, а также оказания имприэтомнеобходимойпомощи»;</w:t>
      </w:r>
    </w:p>
    <w:p w:rsidR="005A764D" w:rsidRDefault="006A2782">
      <w:pPr>
        <w:pStyle w:val="a3"/>
        <w:spacing w:before="151"/>
        <w:ind w:right="545"/>
        <w:rPr>
          <w:rFonts w:ascii="Arial MT" w:hAnsi="Arial MT"/>
          <w:sz w:val="21"/>
        </w:rPr>
      </w:pPr>
      <w:r>
        <w:t xml:space="preserve">в)оценкасоответствияуровнядоступностидляинвалидовпредоставляемыхуслугиимеющихсянедостатковвобеспеченииусловийихдоступности дляинвалидовсиспользованиемпоказателей,предусмотренных </w:t>
      </w:r>
      <w:hyperlink r:id="rId23">
        <w:r>
          <w:t>пунктом12«Порядкаобеспечения</w:t>
        </w:r>
      </w:hyperlink>
      <w:hyperlink r:id="rId24">
        <w:r>
          <w:t>условийдоступностидляинвалидовобъектовипредоставляемыхуслугвсфере</w:t>
        </w:r>
      </w:hyperlink>
      <w:hyperlink r:id="rId25">
        <w:r>
          <w:t>образования,атакжеоказания имприэтомнеобходимой помощи»</w:t>
        </w:r>
        <w:r>
          <w:rPr>
            <w:rFonts w:ascii="Arial MT" w:hAnsi="Arial MT"/>
            <w:color w:val="212121"/>
            <w:sz w:val="21"/>
          </w:rPr>
          <w:t>;</w:t>
        </w:r>
      </w:hyperlink>
    </w:p>
    <w:p w:rsidR="005A764D" w:rsidRDefault="006A2782">
      <w:pPr>
        <w:pStyle w:val="a3"/>
        <w:spacing w:before="149"/>
        <w:ind w:right="543"/>
        <w:rPr>
          <w:rFonts w:ascii="Arial MT" w:hAnsi="Arial MT"/>
          <w:sz w:val="21"/>
        </w:rPr>
      </w:pPr>
      <w:r>
        <w:rPr>
          <w:color w:val="212121"/>
        </w:rPr>
        <w:t>г)управленческие решения по срокам и объемам работ,необходимых для приведенияобъектаипорядкапредоставлениянанемуслугвсоответствиестребованиямизаконодательстваРоссийской Федерации</w:t>
      </w:r>
      <w:r>
        <w:rPr>
          <w:rFonts w:ascii="Arial MT" w:hAnsi="Arial MT"/>
          <w:color w:val="212121"/>
          <w:sz w:val="21"/>
        </w:rPr>
        <w:t>.</w:t>
      </w:r>
    </w:p>
    <w:p w:rsidR="005A764D" w:rsidRDefault="006A2782">
      <w:pPr>
        <w:pStyle w:val="a4"/>
        <w:numPr>
          <w:ilvl w:val="1"/>
          <w:numId w:val="1"/>
        </w:numPr>
        <w:tabs>
          <w:tab w:val="left" w:pos="804"/>
        </w:tabs>
        <w:spacing w:before="152"/>
        <w:ind w:right="545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Дляпроведенияобследованияипаспортизациираспорядительным актомШколысоздаетсякомиссияпопроведениюобследованияипаспортизацииобъектаипредоставляемых на нем услуг (далее - Комиссия), утверждаются ее состав, план-графикпроведенияобследованияипаспортизации,атакжеорганизуетсяработаКомиссии.</w:t>
      </w:r>
    </w:p>
    <w:p w:rsidR="005A764D" w:rsidRPr="006A2782" w:rsidRDefault="006A2782" w:rsidP="006A2782">
      <w:pPr>
        <w:pStyle w:val="a4"/>
        <w:numPr>
          <w:ilvl w:val="1"/>
          <w:numId w:val="1"/>
        </w:numPr>
        <w:tabs>
          <w:tab w:val="left" w:pos="785"/>
        </w:tabs>
        <w:spacing w:before="149"/>
        <w:ind w:right="547" w:firstLine="0"/>
        <w:jc w:val="both"/>
        <w:rPr>
          <w:rFonts w:ascii="Arial MT" w:hAnsi="Arial MT"/>
          <w:color w:val="212121"/>
          <w:sz w:val="21"/>
        </w:rPr>
        <w:sectPr w:rsidR="005A764D" w:rsidRPr="006A2782">
          <w:pgSz w:w="11910" w:h="16840"/>
          <w:pgMar w:top="1040" w:right="300" w:bottom="280" w:left="1400" w:header="720" w:footer="720" w:gutter="0"/>
          <w:cols w:space="720"/>
        </w:sectPr>
      </w:pPr>
      <w:r>
        <w:rPr>
          <w:color w:val="212121"/>
          <w:sz w:val="24"/>
        </w:rPr>
        <w:t>ВсоставКомиссиивключаются(посогласованию)представителиобщественныхобъединений инвалидов, осуществляющих свою деятельность на территории городскогоокруга,гдерасположенобъект,накоторомпланируетсяпроведениеобследованияипаспортизации.</w:t>
      </w:r>
      <w:bookmarkStart w:id="0" w:name="_GoBack"/>
      <w:bookmarkEnd w:id="0"/>
    </w:p>
    <w:p w:rsidR="005A764D" w:rsidRDefault="005A764D">
      <w:pPr>
        <w:pStyle w:val="a3"/>
        <w:spacing w:before="4"/>
        <w:ind w:left="0"/>
        <w:jc w:val="left"/>
        <w:rPr>
          <w:sz w:val="17"/>
        </w:rPr>
      </w:pPr>
    </w:p>
    <w:sectPr w:rsidR="005A764D" w:rsidSect="00A53095">
      <w:pgSz w:w="11910" w:h="16840"/>
      <w:pgMar w:top="1580" w:right="3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534"/>
    <w:multiLevelType w:val="multilevel"/>
    <w:tmpl w:val="F3FA804A"/>
    <w:lvl w:ilvl="0">
      <w:start w:val="8"/>
      <w:numFmt w:val="decimal"/>
      <w:lvlText w:val="%1"/>
      <w:lvlJc w:val="left"/>
      <w:pPr>
        <w:ind w:left="302" w:hanging="5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2" w:hanging="50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502"/>
      </w:pPr>
      <w:rPr>
        <w:rFonts w:hint="default"/>
        <w:lang w:val="ru-RU" w:eastAsia="en-US" w:bidi="ar-SA"/>
      </w:rPr>
    </w:lvl>
  </w:abstractNum>
  <w:abstractNum w:abstractNumId="1">
    <w:nsid w:val="4124480E"/>
    <w:multiLevelType w:val="hybridMultilevel"/>
    <w:tmpl w:val="1E1A138C"/>
    <w:lvl w:ilvl="0" w:tplc="44D624E6">
      <w:numFmt w:val="bullet"/>
      <w:lvlText w:val="-"/>
      <w:lvlJc w:val="left"/>
      <w:pPr>
        <w:ind w:left="30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5EE402">
      <w:numFmt w:val="bullet"/>
      <w:lvlText w:val="•"/>
      <w:lvlJc w:val="left"/>
      <w:pPr>
        <w:ind w:left="1290" w:hanging="264"/>
      </w:pPr>
      <w:rPr>
        <w:rFonts w:hint="default"/>
        <w:lang w:val="ru-RU" w:eastAsia="en-US" w:bidi="ar-SA"/>
      </w:rPr>
    </w:lvl>
    <w:lvl w:ilvl="2" w:tplc="C9F0839A">
      <w:numFmt w:val="bullet"/>
      <w:lvlText w:val="•"/>
      <w:lvlJc w:val="left"/>
      <w:pPr>
        <w:ind w:left="2281" w:hanging="264"/>
      </w:pPr>
      <w:rPr>
        <w:rFonts w:hint="default"/>
        <w:lang w:val="ru-RU" w:eastAsia="en-US" w:bidi="ar-SA"/>
      </w:rPr>
    </w:lvl>
    <w:lvl w:ilvl="3" w:tplc="2B629A48">
      <w:numFmt w:val="bullet"/>
      <w:lvlText w:val="•"/>
      <w:lvlJc w:val="left"/>
      <w:pPr>
        <w:ind w:left="3271" w:hanging="264"/>
      </w:pPr>
      <w:rPr>
        <w:rFonts w:hint="default"/>
        <w:lang w:val="ru-RU" w:eastAsia="en-US" w:bidi="ar-SA"/>
      </w:rPr>
    </w:lvl>
    <w:lvl w:ilvl="4" w:tplc="5E30EC56">
      <w:numFmt w:val="bullet"/>
      <w:lvlText w:val="•"/>
      <w:lvlJc w:val="left"/>
      <w:pPr>
        <w:ind w:left="4262" w:hanging="264"/>
      </w:pPr>
      <w:rPr>
        <w:rFonts w:hint="default"/>
        <w:lang w:val="ru-RU" w:eastAsia="en-US" w:bidi="ar-SA"/>
      </w:rPr>
    </w:lvl>
    <w:lvl w:ilvl="5" w:tplc="5A106C9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6" w:tplc="ECD07164">
      <w:numFmt w:val="bullet"/>
      <w:lvlText w:val="•"/>
      <w:lvlJc w:val="left"/>
      <w:pPr>
        <w:ind w:left="6243" w:hanging="264"/>
      </w:pPr>
      <w:rPr>
        <w:rFonts w:hint="default"/>
        <w:lang w:val="ru-RU" w:eastAsia="en-US" w:bidi="ar-SA"/>
      </w:rPr>
    </w:lvl>
    <w:lvl w:ilvl="7" w:tplc="94BA491A">
      <w:numFmt w:val="bullet"/>
      <w:lvlText w:val="•"/>
      <w:lvlJc w:val="left"/>
      <w:pPr>
        <w:ind w:left="7234" w:hanging="264"/>
      </w:pPr>
      <w:rPr>
        <w:rFonts w:hint="default"/>
        <w:lang w:val="ru-RU" w:eastAsia="en-US" w:bidi="ar-SA"/>
      </w:rPr>
    </w:lvl>
    <w:lvl w:ilvl="8" w:tplc="C23E62DA">
      <w:numFmt w:val="bullet"/>
      <w:lvlText w:val="•"/>
      <w:lvlJc w:val="left"/>
      <w:pPr>
        <w:ind w:left="8225" w:hanging="264"/>
      </w:pPr>
      <w:rPr>
        <w:rFonts w:hint="default"/>
        <w:lang w:val="ru-RU" w:eastAsia="en-US" w:bidi="ar-SA"/>
      </w:rPr>
    </w:lvl>
  </w:abstractNum>
  <w:abstractNum w:abstractNumId="2">
    <w:nsid w:val="52C228CD"/>
    <w:multiLevelType w:val="multilevel"/>
    <w:tmpl w:val="0B6474AE"/>
    <w:lvl w:ilvl="0">
      <w:start w:val="1"/>
      <w:numFmt w:val="decimal"/>
      <w:lvlText w:val="%1."/>
      <w:lvlJc w:val="left"/>
      <w:pPr>
        <w:ind w:left="60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3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6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4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764D"/>
    <w:rsid w:val="005A764D"/>
    <w:rsid w:val="006A2782"/>
    <w:rsid w:val="00A53095"/>
    <w:rsid w:val="00F9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0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53095"/>
    <w:pPr>
      <w:spacing w:before="156"/>
      <w:ind w:left="3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0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3095"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53095"/>
    <w:pPr>
      <w:spacing w:before="151"/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A53095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6"/>
      <w:ind w:left="3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1"/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%23/document/99/420284816/XA00M6G2N3/" TargetMode="External"/><Relationship Id="rId13" Type="http://schemas.openxmlformats.org/officeDocument/2006/relationships/hyperlink" Target="https://mini.1obraz.ru/%23/document/99/499044346/XA00LUO2M6/" TargetMode="External"/><Relationship Id="rId18" Type="http://schemas.openxmlformats.org/officeDocument/2006/relationships/hyperlink" Target="https://mini.1obraz.ru/%23/document/99/499044345/XA00LTK2M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ini.1obraz.ru/%23/document/99/499044345/XA00M6G2N3/" TargetMode="External"/><Relationship Id="rId7" Type="http://schemas.openxmlformats.org/officeDocument/2006/relationships/hyperlink" Target="https://mini.1obraz.ru/%23/document/99/420284816/XA00M6G2N3/" TargetMode="External"/><Relationship Id="rId12" Type="http://schemas.openxmlformats.org/officeDocument/2006/relationships/hyperlink" Target="https://mini.1obraz.ru/%23/document/99/499044346/XA00LUO2M6/" TargetMode="External"/><Relationship Id="rId17" Type="http://schemas.openxmlformats.org/officeDocument/2006/relationships/hyperlink" Target="https://mini.1obraz.ru/%23/document/99/499044345/XA00LTK2M0/" TargetMode="External"/><Relationship Id="rId25" Type="http://schemas.openxmlformats.org/officeDocument/2006/relationships/hyperlink" Target="https://mini.1obraz.ru/%23/document/99/420320115/XA00M902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%23/document/99/499044346/XA00M6G2N3/" TargetMode="External"/><Relationship Id="rId20" Type="http://schemas.openxmlformats.org/officeDocument/2006/relationships/hyperlink" Target="https://mini.1obraz.ru/%23/document/99/499044345/XA00M6G2N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i.1obraz.ru/%23/document/99/420284816/XA00LVA2M9/" TargetMode="External"/><Relationship Id="rId11" Type="http://schemas.openxmlformats.org/officeDocument/2006/relationships/hyperlink" Target="https://mini.1obraz.ru/%23/document/99/499060765/XA00LU62M3/" TargetMode="External"/><Relationship Id="rId24" Type="http://schemas.openxmlformats.org/officeDocument/2006/relationships/hyperlink" Target="https://mini.1obraz.ru/%23/document/99/420320115/XA00M902MS/" TargetMode="External"/><Relationship Id="rId5" Type="http://schemas.openxmlformats.org/officeDocument/2006/relationships/hyperlink" Target="https://mini.1obraz.ru/%23/document/99/420284816/XA00LUO2M6/" TargetMode="External"/><Relationship Id="rId15" Type="http://schemas.openxmlformats.org/officeDocument/2006/relationships/hyperlink" Target="https://mini.1obraz.ru/%23/document/99/499044346/XA00M6G2N3/" TargetMode="External"/><Relationship Id="rId23" Type="http://schemas.openxmlformats.org/officeDocument/2006/relationships/hyperlink" Target="https://mini.1obraz.ru/%23/document/99/420320115/XA00M902MS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mini.1obraz.ru/%23/document/99/499060765/XA00LUO2M6/" TargetMode="External"/><Relationship Id="rId19" Type="http://schemas.openxmlformats.org/officeDocument/2006/relationships/hyperlink" Target="https://mini.1obraz.ru/%23/document/99/499044345/XA00LTK2M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%23/document/99/499060765/XA00LUO2M6/" TargetMode="External"/><Relationship Id="rId14" Type="http://schemas.openxmlformats.org/officeDocument/2006/relationships/hyperlink" Target="https://mini.1obraz.ru/%23/document/99/499044346/XA00LUO2M6/" TargetMode="External"/><Relationship Id="rId22" Type="http://schemas.openxmlformats.org/officeDocument/2006/relationships/hyperlink" Target="https://mini.1obraz.ru/%23/document/99/420320115/XA00MA22N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2020</Words>
  <Characters>11519</Characters>
  <Application>Microsoft Office Word</Application>
  <DocSecurity>0</DocSecurity>
  <Lines>95</Lines>
  <Paragraphs>27</Paragraphs>
  <ScaleCrop>false</ScaleCrop>
  <Company>*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Марина</cp:lastModifiedBy>
  <cp:revision>4</cp:revision>
  <dcterms:created xsi:type="dcterms:W3CDTF">2023-01-23T06:03:00Z</dcterms:created>
  <dcterms:modified xsi:type="dcterms:W3CDTF">2023-01-24T05:52:00Z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2023-01-23T00:00:00Z</vt:filetime>
  </property>
</Properties>
</file>